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291548C">
      <w:pPr>
        <w:tabs>
          <w:tab w:val="left" w:pos="4820"/>
        </w:tabs>
        <w:spacing w:line="276" w:lineRule="auto"/>
        <w:rPr>
          <w:rFonts w:hint="default" w:ascii="Arial" w:hAnsi="Arial" w:cs="Arial"/>
          <w:i/>
          <w:sz w:val="16"/>
          <w:szCs w:val="16"/>
          <w:lang w:val="en-US" w:eastAsia="zh-CN"/>
        </w:rPr>
      </w:pPr>
      <w:r>
        <w:rPr>
          <w:rFonts w:hint="eastAsia" w:cs="Arial"/>
          <w:i/>
          <w:sz w:val="16"/>
          <w:szCs w:val="16"/>
          <w:lang w:val="en-US" w:eastAsia="zh-CN"/>
        </w:rPr>
        <w:t>RE</w:t>
      </w:r>
      <w:r>
        <w:rPr>
          <w:rFonts w:ascii="Arial" w:hAnsi="Arial" w:cs="Arial"/>
          <w:i/>
          <w:sz w:val="16"/>
          <w:szCs w:val="16"/>
          <w:lang w:eastAsia="zh-CN"/>
        </w:rPr>
        <w:t>version: v1.</w:t>
      </w:r>
      <w:r>
        <w:rPr>
          <w:rFonts w:hint="eastAsia" w:cs="Arial"/>
          <w:i/>
          <w:sz w:val="16"/>
          <w:szCs w:val="16"/>
          <w:lang w:val="en-US" w:eastAsia="zh-CN"/>
        </w:rPr>
        <w:t>10</w:t>
      </w:r>
      <w:r>
        <w:rPr>
          <w:rFonts w:ascii="Arial" w:hAnsi="Arial" w:cs="Arial"/>
          <w:i/>
          <w:sz w:val="16"/>
          <w:szCs w:val="16"/>
          <w:lang w:eastAsia="zh-CN"/>
        </w:rPr>
        <w:t xml:space="preserve"> - 202</w:t>
      </w:r>
      <w:r>
        <w:rPr>
          <w:rFonts w:hint="eastAsia" w:cs="Arial"/>
          <w:i/>
          <w:sz w:val="16"/>
          <w:szCs w:val="16"/>
          <w:lang w:val="en-US" w:eastAsia="zh-CN"/>
        </w:rPr>
        <w:t>6</w:t>
      </w:r>
      <w:r>
        <w:rPr>
          <w:rFonts w:ascii="Arial" w:hAnsi="Arial" w:cs="Arial"/>
          <w:i/>
          <w:sz w:val="16"/>
          <w:szCs w:val="16"/>
          <w:lang w:eastAsia="zh-CN"/>
        </w:rPr>
        <w:t>/</w:t>
      </w:r>
      <w:r>
        <w:rPr>
          <w:rFonts w:hint="eastAsia" w:ascii="Arial" w:hAnsi="Arial" w:cs="Arial"/>
          <w:i/>
          <w:sz w:val="16"/>
          <w:szCs w:val="16"/>
          <w:lang w:val="en-US" w:eastAsia="zh-CN"/>
        </w:rPr>
        <w:t>0</w:t>
      </w:r>
      <w:r>
        <w:rPr>
          <w:rFonts w:hint="eastAsia" w:cs="Arial"/>
          <w:i/>
          <w:sz w:val="16"/>
          <w:szCs w:val="16"/>
          <w:lang w:val="en-US" w:eastAsia="zh-CN"/>
        </w:rPr>
        <w:t>3</w:t>
      </w:r>
      <w:r>
        <w:rPr>
          <w:rFonts w:ascii="Arial" w:hAnsi="Arial" w:cs="Arial"/>
          <w:i/>
          <w:sz w:val="16"/>
          <w:szCs w:val="16"/>
          <w:lang w:eastAsia="zh-CN"/>
        </w:rPr>
        <w:t>/</w:t>
      </w:r>
      <w:r>
        <w:rPr>
          <w:rFonts w:hint="eastAsia" w:cs="Arial"/>
          <w:i/>
          <w:sz w:val="16"/>
          <w:szCs w:val="16"/>
          <w:lang w:val="en-US" w:eastAsia="zh-CN"/>
        </w:rPr>
        <w:t>10</w:t>
      </w:r>
    </w:p>
    <w:p w14:paraId="2565AEDE">
      <w:pPr>
        <w:tabs>
          <w:tab w:val="left" w:pos="4820"/>
        </w:tabs>
        <w:spacing w:line="276" w:lineRule="auto"/>
        <w:rPr>
          <w:rFonts w:ascii="Arial" w:hAnsi="Arial" w:cs="Arial"/>
          <w:i/>
          <w:sz w:val="16"/>
          <w:szCs w:val="16"/>
          <w:lang w:eastAsia="zh-CN"/>
        </w:rPr>
      </w:pPr>
    </w:p>
    <w:p w14:paraId="1C664DF8">
      <w:pPr>
        <w:tabs>
          <w:tab w:val="left" w:pos="4820"/>
        </w:tabs>
        <w:spacing w:line="276" w:lineRule="auto"/>
        <w:rPr>
          <w:rFonts w:ascii="Arial" w:hAnsi="Arial" w:cs="Arial"/>
          <w:b/>
          <w:sz w:val="32"/>
          <w:szCs w:val="32"/>
          <w:lang w:eastAsia="zh-CN"/>
        </w:rPr>
      </w:pPr>
      <w:r>
        <w:rPr>
          <w:rFonts w:ascii="Arial" w:hAnsi="Arial" w:cs="Arial"/>
          <w:i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9525</wp:posOffset>
                </wp:positionV>
                <wp:extent cx="5966460" cy="0"/>
                <wp:effectExtent l="0" t="0" r="0" b="0"/>
                <wp:wrapNone/>
                <wp:docPr id="51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6460" cy="0"/>
                        </a:xfrm>
                        <a:prstGeom prst="straightConnector1">
                          <a:avLst/>
                        </a:prstGeom>
                        <a:noFill/>
                        <a:ln w="15875" cmpd="sng">
                          <a:solidFill>
                            <a:srgbClr val="C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" o:spid="_x0000_s1026" o:spt="32" type="#_x0000_t32" style="position:absolute;left:0pt;margin-left:1.1pt;margin-top:0.75pt;height:0pt;width:469.8pt;z-index:251663360;mso-width-relative:page;mso-height-relative:page;" filled="f" stroked="t" coordsize="21600,21600" o:gfxdata="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hTJU/dQAAAAFAQAADwAAAAAAAAABACAAAAAiAAAAZHJzL2Rvd25yZXYueG1sUEsBAhQA&#10;FAAAAAgAh07iQGBL7HL2AQAAwgMAAA4AAAAAAAAAAQAgAAAAIwEAAGRycy9lMm9Eb2MueG1sUEsF&#10;BgAAAAAGAAYAWQEAAIsFAAAAAA==&#10;">
                <v:fill on="f" focussize="0,0"/>
                <v:stroke weight="1.25pt" color="#C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  <w:lang w:eastAsia="zh-CN"/>
        </w:rPr>
        <w:tab/>
      </w:r>
    </w:p>
    <w:p w14:paraId="2A6F3F9F">
      <w:pPr>
        <w:tabs>
          <w:tab w:val="left" w:pos="4820"/>
        </w:tabs>
        <w:spacing w:line="276" w:lineRule="auto"/>
        <w:jc w:val="center"/>
        <w:rPr>
          <w:rFonts w:ascii="Arial" w:hAnsi="Arial" w:cs="Arial"/>
          <w:b/>
          <w:sz w:val="32"/>
          <w:szCs w:val="32"/>
          <w:lang w:eastAsia="zh-CN"/>
        </w:rPr>
      </w:pPr>
    </w:p>
    <w:p w14:paraId="297C67E7">
      <w:pPr>
        <w:tabs>
          <w:tab w:val="left" w:pos="4820"/>
        </w:tabs>
        <w:spacing w:line="276" w:lineRule="auto"/>
        <w:jc w:val="center"/>
        <w:rPr>
          <w:rFonts w:ascii="Arial" w:hAnsi="Arial" w:cs="Arial"/>
          <w:b/>
          <w:sz w:val="32"/>
          <w:szCs w:val="32"/>
          <w:lang w:eastAsia="zh-CN"/>
        </w:rPr>
      </w:pPr>
    </w:p>
    <w:p w14:paraId="0E888A3C">
      <w:pPr>
        <w:tabs>
          <w:tab w:val="left" w:pos="4820"/>
        </w:tabs>
        <w:spacing w:line="276" w:lineRule="auto"/>
        <w:ind w:left="1446" w:hanging="1446" w:hangingChars="200"/>
        <w:jc w:val="both"/>
      </w:pPr>
      <w:r>
        <w:rPr>
          <w:rFonts w:hint="eastAsia" w:cs="Arial"/>
          <w:b/>
          <w:sz w:val="72"/>
          <w:szCs w:val="56"/>
          <w:lang w:val="en-US" w:eastAsia="zh-CN"/>
        </w:rPr>
        <w:t>24通道电池模拟器故障仿真3U机架用户手册</w:t>
      </w:r>
    </w:p>
    <w:p w14:paraId="78EF7AF2">
      <w:pPr>
        <w:tabs>
          <w:tab w:val="left" w:pos="4820"/>
        </w:tabs>
        <w:spacing w:line="276" w:lineRule="auto"/>
        <w:jc w:val="both"/>
      </w:pPr>
    </w:p>
    <w:p w14:paraId="0848E10C">
      <w:pPr>
        <w:tabs>
          <w:tab w:val="left" w:pos="4820"/>
        </w:tabs>
        <w:spacing w:line="276" w:lineRule="auto"/>
        <w:jc w:val="both"/>
      </w:pPr>
    </w:p>
    <w:p w14:paraId="1410AA42">
      <w:pPr>
        <w:tabs>
          <w:tab w:val="left" w:pos="4820"/>
        </w:tabs>
        <w:spacing w:line="276" w:lineRule="auto"/>
        <w:jc w:val="center"/>
      </w:pPr>
      <w:r>
        <w:drawing>
          <wp:inline distT="0" distB="0" distL="114300" distR="114300">
            <wp:extent cx="5622290" cy="1523365"/>
            <wp:effectExtent l="0" t="0" r="0" b="0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rcRect l="1710"/>
                    <a:stretch>
                      <a:fillRect/>
                    </a:stretch>
                  </pic:blipFill>
                  <pic:spPr>
                    <a:xfrm>
                      <a:off x="0" y="0"/>
                      <a:ext cx="5622290" cy="152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1D2D9">
      <w:pPr>
        <w:tabs>
          <w:tab w:val="left" w:pos="4820"/>
        </w:tabs>
        <w:spacing w:line="276" w:lineRule="auto"/>
        <w:jc w:val="both"/>
      </w:pPr>
    </w:p>
    <w:p w14:paraId="03BE6682">
      <w:pPr>
        <w:tabs>
          <w:tab w:val="left" w:pos="4820"/>
        </w:tabs>
        <w:spacing w:line="276" w:lineRule="auto"/>
        <w:jc w:val="center"/>
        <w:rPr>
          <w:rFonts w:ascii="Arial" w:hAnsi="Arial" w:cs="Arial"/>
          <w:b/>
          <w:sz w:val="32"/>
          <w:szCs w:val="32"/>
          <w:lang w:eastAsia="zh-CN"/>
        </w:rPr>
      </w:pPr>
    </w:p>
    <w:p w14:paraId="3C7A70B6">
      <w:pPr>
        <w:tabs>
          <w:tab w:val="left" w:pos="4820"/>
        </w:tabs>
        <w:spacing w:line="276" w:lineRule="auto"/>
        <w:rPr>
          <w:rFonts w:ascii="Arial" w:hAnsi="Arial" w:cs="Arial"/>
          <w:b/>
          <w:sz w:val="32"/>
          <w:szCs w:val="32"/>
          <w:lang w:eastAsia="zh-CN"/>
        </w:rPr>
      </w:pPr>
    </w:p>
    <w:p w14:paraId="5E1EF05D">
      <w:pPr>
        <w:tabs>
          <w:tab w:val="left" w:pos="4820"/>
        </w:tabs>
        <w:spacing w:line="276" w:lineRule="auto"/>
        <w:rPr>
          <w:rFonts w:ascii="Arial" w:hAnsi="Arial" w:cs="Arial"/>
          <w:b/>
          <w:sz w:val="32"/>
          <w:szCs w:val="32"/>
          <w:lang w:eastAsia="zh-CN"/>
        </w:rPr>
      </w:pPr>
    </w:p>
    <w:p w14:paraId="39E3EDFC">
      <w:pPr>
        <w:autoSpaceDE/>
        <w:autoSpaceDN/>
        <w:rPr>
          <w:rFonts w:ascii="Arial" w:hAnsi="Arial" w:cs="Arial"/>
          <w:b/>
          <w:sz w:val="32"/>
          <w:szCs w:val="32"/>
          <w:lang w:eastAsia="zh-CN"/>
        </w:rPr>
      </w:pPr>
      <w:r>
        <w:rPr>
          <w:rFonts w:ascii="Arial" w:hAnsi="Arial" w:cs="Arial"/>
          <w:b/>
          <w:sz w:val="32"/>
          <w:szCs w:val="32"/>
          <w:lang w:eastAsia="zh-CN"/>
        </w:rPr>
        <w:br w:type="page"/>
      </w:r>
    </w:p>
    <w:p w14:paraId="0E2F4C8A">
      <w:pPr>
        <w:spacing w:before="255" w:line="285" w:lineRule="exact"/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</w:p>
    <w:p w14:paraId="43F3B4BA">
      <w:pPr>
        <w:pStyle w:val="3"/>
        <w:rPr>
          <w:rFonts w:ascii="Arial" w:hAnsi="Arial" w:cs="Arial"/>
          <w:sz w:val="44"/>
          <w:szCs w:val="44"/>
          <w:lang w:eastAsia="zh-CN"/>
        </w:rPr>
      </w:pPr>
      <w:r>
        <w:rPr>
          <w:rFonts w:hint="eastAsia" w:ascii="Arial" w:hAnsi="Arial" w:cs="Arial"/>
          <w:b/>
          <w:bCs/>
          <w:sz w:val="44"/>
          <w:szCs w:val="44"/>
          <w:lang w:eastAsia="zh-CN"/>
        </w:rPr>
        <w:t>认证与质量保证</w:t>
      </w:r>
    </w:p>
    <w:p w14:paraId="3F7853E8">
      <w:pPr>
        <w:ind w:left="1440" w:firstLine="288"/>
        <w:rPr>
          <w:rFonts w:ascii="Arial" w:hAnsi="Arial" w:cs="Arial"/>
          <w:sz w:val="28"/>
          <w:szCs w:val="28"/>
          <w:lang w:eastAsia="zh-CN"/>
        </w:rPr>
      </w:pPr>
    </w:p>
    <w:p w14:paraId="5337B3D1">
      <w:pPr>
        <w:ind w:firstLine="288"/>
        <w:jc w:val="both"/>
        <w:rPr>
          <w:rFonts w:ascii="Arial" w:hAnsi="Arial" w:cs="Arial"/>
          <w:sz w:val="22"/>
          <w:szCs w:val="28"/>
          <w:lang w:eastAsia="zh-CN"/>
        </w:rPr>
      </w:pPr>
      <w:r>
        <w:rPr>
          <w:rFonts w:hint="eastAsia" w:ascii="Arial" w:hAnsi="Arial" w:cs="Arial"/>
          <w:sz w:val="22"/>
          <w:szCs w:val="28"/>
          <w:lang w:eastAsia="zh-CN"/>
        </w:rPr>
        <w:t>本系列仪器完全符合标称技术指标。</w:t>
      </w:r>
      <w:r>
        <w:rPr>
          <w:rFonts w:ascii="Arial" w:hAnsi="Arial" w:cs="Arial"/>
          <w:sz w:val="22"/>
          <w:szCs w:val="28"/>
          <w:lang w:eastAsia="zh-CN"/>
        </w:rPr>
        <w:t>.</w:t>
      </w:r>
    </w:p>
    <w:p w14:paraId="05354640">
      <w:pPr>
        <w:ind w:firstLine="288"/>
        <w:rPr>
          <w:rFonts w:ascii="Arial" w:hAnsi="Arial" w:cs="Arial"/>
          <w:sz w:val="28"/>
          <w:szCs w:val="28"/>
          <w:lang w:eastAsia="zh-CN"/>
        </w:rPr>
      </w:pPr>
    </w:p>
    <w:p w14:paraId="5D0702D2">
      <w:pPr>
        <w:rPr>
          <w:b/>
          <w:bCs/>
          <w:lang w:eastAsia="zh-CN"/>
        </w:rPr>
      </w:pPr>
      <w:r>
        <w:rPr>
          <w:rFonts w:hint="eastAsia" w:ascii="Arial" w:hAnsi="Arial" w:cs="Arial"/>
          <w:b/>
          <w:bCs/>
          <w:sz w:val="44"/>
          <w:szCs w:val="44"/>
          <w:lang w:eastAsia="zh-CN"/>
        </w:rPr>
        <w:t>保修服务</w:t>
      </w:r>
    </w:p>
    <w:p w14:paraId="101E40F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自发货之日起，Art-Logics公司为该产品的材料和制造提供一年质保服务（以下保修限制情况除外）。</w:t>
      </w:r>
    </w:p>
    <w:p w14:paraId="3841470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420" w:leftChars="0" w:right="0" w:hanging="420" w:firstLineChars="0"/>
        <w:jc w:val="left"/>
        <w:textAlignment w:val="baseline"/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如需保修服务或维修，请将产品退回至Art-Logics公司指定维修点。</w:t>
      </w:r>
    </w:p>
    <w:p w14:paraId="58E282C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420" w:leftChars="0" w:right="0" w:hanging="420" w:firstLineChars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客户需预付将产品寄回Art-Logics维修点的单程运费，Art-Logics公司将承担产品返回的运费。</w:t>
      </w:r>
    </w:p>
    <w:p w14:paraId="10669FB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420" w:leftChars="0" w:right="0" w:hanging="420" w:firstLineChars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从其他国家退回的产品，客户需承担运费、关税及其他税费。</w:t>
      </w:r>
    </w:p>
    <w:p w14:paraId="35A2CE4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textAlignment w:val="baseline"/>
      </w:pPr>
    </w:p>
    <w:p w14:paraId="107D43F9">
      <w:pPr>
        <w:rPr>
          <w:rFonts w:ascii="Arial" w:hAnsi="Arial" w:cs="Arial"/>
          <w:sz w:val="28"/>
          <w:szCs w:val="28"/>
          <w:lang w:eastAsia="zh-CN"/>
        </w:rPr>
      </w:pPr>
    </w:p>
    <w:p w14:paraId="6686F96D">
      <w:pPr>
        <w:rPr>
          <w:rFonts w:ascii="Arial" w:hAnsi="Arial" w:cs="Arial"/>
          <w:b/>
          <w:bCs/>
          <w:sz w:val="28"/>
          <w:szCs w:val="28"/>
          <w:lang w:eastAsia="zh-CN"/>
        </w:rPr>
      </w:pPr>
      <w:r>
        <w:rPr>
          <w:rFonts w:hint="eastAsia" w:ascii="Arial" w:hAnsi="Arial" w:cs="Arial"/>
          <w:b/>
          <w:bCs/>
          <w:sz w:val="44"/>
          <w:szCs w:val="44"/>
          <w:lang w:eastAsia="zh-CN"/>
        </w:rPr>
        <w:t>保修限制</w:t>
      </w:r>
    </w:p>
    <w:p w14:paraId="12A5E4B9">
      <w:pPr>
        <w:jc w:val="both"/>
        <w:rPr>
          <w:rFonts w:ascii="Arial" w:hAnsi="Arial" w:cs="Arial"/>
          <w:sz w:val="22"/>
          <w:szCs w:val="28"/>
          <w:lang w:eastAsia="zh-CN"/>
        </w:rPr>
      </w:pPr>
      <w:r>
        <w:rPr>
          <w:rFonts w:hint="eastAsia" w:ascii="Arial" w:hAnsi="Arial" w:cs="Arial"/>
          <w:sz w:val="22"/>
          <w:szCs w:val="28"/>
          <w:lang w:eastAsia="zh-CN"/>
        </w:rPr>
        <w:t>以下情况不在保修服务范围内：</w:t>
      </w:r>
    </w:p>
    <w:p w14:paraId="1D138D8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420" w:leftChars="0" w:right="0" w:hanging="420" w:firstLineChars="0"/>
        <w:jc w:val="left"/>
        <w:textAlignment w:val="baseline"/>
        <w:rPr>
          <w:rFonts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客户自行修改或维修的产品；</w:t>
      </w:r>
    </w:p>
    <w:p w14:paraId="735CCE27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420" w:leftChars="0" w:right="0" w:hanging="420" w:firstLineChars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因客户安装电路或操作环境超出规定范围而导致的损坏；</w:t>
      </w:r>
    </w:p>
    <w:p w14:paraId="4262D405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420" w:leftChars="0" w:right="0" w:hanging="420" w:firstLineChars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产品型号或机身序列号被涂改、删除、移除或无法识别；</w:t>
      </w:r>
    </w:p>
    <w:p w14:paraId="4EC8831E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420" w:leftChars="0" w:right="0" w:hanging="420" w:firstLineChars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因意外事故导致的损坏，包括但不限于雷击、进水、火灾、滥用或疏忽</w:t>
      </w:r>
    </w:p>
    <w:p w14:paraId="546E690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textAlignment w:val="baseline"/>
      </w:pPr>
    </w:p>
    <w:p w14:paraId="2641A989">
      <w:pPr>
        <w:ind w:left="1440" w:firstLine="288"/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</w:p>
    <w:p w14:paraId="7FA226C4">
      <w:pPr>
        <w:autoSpaceDE/>
        <w:autoSpaceDN/>
        <w:rPr>
          <w:rFonts w:ascii="Arial" w:hAnsi="Arial" w:cs="Arial" w:eastAsiaTheme="minorEastAsia"/>
          <w:sz w:val="13"/>
          <w:szCs w:val="13"/>
          <w:lang w:eastAsia="zh-CN"/>
        </w:rPr>
      </w:pPr>
      <w:r>
        <w:rPr>
          <w:rFonts w:ascii="Arial" w:hAnsi="Arial" w:cs="Arial" w:eastAsiaTheme="minorEastAsia"/>
          <w:sz w:val="13"/>
          <w:szCs w:val="13"/>
          <w:lang w:eastAsia="zh-CN"/>
        </w:rPr>
        <w:br w:type="page"/>
      </w:r>
    </w:p>
    <w:p w14:paraId="468B62E3">
      <w:pPr>
        <w:spacing w:before="255" w:line="285" w:lineRule="exact"/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</w:p>
    <w:sdt>
      <w:sdtPr>
        <w:rPr>
          <w:rFonts w:hint="default" w:ascii="Arial" w:hAnsi="Arial" w:eastAsia="宋体" w:cs="Arial"/>
          <w:color w:val="auto"/>
          <w:sz w:val="20"/>
          <w:szCs w:val="20"/>
          <w:lang w:val="en-US" w:eastAsia="en-US"/>
        </w:rPr>
        <w:id w:val="625749574"/>
        <w:docPartObj>
          <w:docPartGallery w:val="Table of Contents"/>
          <w:docPartUnique/>
        </w:docPartObj>
      </w:sdtPr>
      <w:sdtEndPr>
        <w:rPr>
          <w:rFonts w:hint="default" w:ascii="Arial" w:hAnsi="Arial" w:eastAsia="宋体" w:cs="Arial"/>
          <w:b/>
          <w:bCs/>
          <w:color w:val="auto"/>
          <w:sz w:val="20"/>
          <w:szCs w:val="20"/>
          <w:lang w:val="zh-CN" w:eastAsia="en-US"/>
        </w:rPr>
      </w:sdtEndPr>
      <w:sdtContent>
        <w:p w14:paraId="71B48313">
          <w:pPr>
            <w:pStyle w:val="35"/>
            <w:rPr>
              <w:rFonts w:hint="eastAsia" w:ascii="Arial" w:hAnsi="Arial" w:eastAsia="宋体" w:cs="Arial"/>
              <w:b/>
              <w:bCs/>
              <w:color w:val="0000FF"/>
              <w:sz w:val="36"/>
              <w:szCs w:val="36"/>
              <w:lang w:val="en-US" w:eastAsia="zh-CN"/>
            </w:rPr>
          </w:pPr>
          <w:r>
            <w:rPr>
              <w:rFonts w:hint="eastAsia" w:ascii="Arial" w:hAnsi="Arial" w:eastAsia="宋体" w:cs="Arial"/>
              <w:b/>
              <w:bCs/>
              <w:color w:val="0000FF"/>
              <w:sz w:val="36"/>
              <w:szCs w:val="36"/>
              <w:lang w:val="en-US" w:eastAsia="zh-CN"/>
            </w:rPr>
            <w:t>目录</w:t>
          </w:r>
        </w:p>
        <w:p w14:paraId="736A7D8B">
          <w:pPr>
            <w:pStyle w:val="16"/>
            <w:tabs>
              <w:tab w:val="right" w:leader="dot" w:pos="9027"/>
            </w:tabs>
          </w:pPr>
          <w:r>
            <w:rPr>
              <w:rFonts w:ascii="Arial" w:hAnsi="Arial" w:cs="Arial"/>
            </w:rPr>
            <w:fldChar w:fldCharType="begin"/>
          </w:r>
          <w:r>
            <w:rPr>
              <w:rFonts w:ascii="Arial" w:hAnsi="Arial" w:cs="Arial"/>
            </w:rPr>
            <w:instrText xml:space="preserve"> TOC \o "1-3" \h \z \u </w:instrText>
          </w:r>
          <w:r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fldChar w:fldCharType="begin"/>
          </w:r>
          <w:r>
            <w:rPr>
              <w:rFonts w:ascii="Arial" w:hAnsi="Arial" w:cs="Arial"/>
            </w:rPr>
            <w:instrText xml:space="preserve"> HYPERLINK \l _Toc544247984 </w:instrText>
          </w:r>
          <w:r>
            <w:rPr>
              <w:rFonts w:ascii="Arial" w:hAnsi="Arial" w:cs="Arial"/>
            </w:rPr>
            <w:fldChar w:fldCharType="separate"/>
          </w:r>
          <w:r>
            <w:rPr>
              <w:rFonts w:hint="eastAsia" w:cs="Arial"/>
              <w:lang w:val="en-US" w:eastAsia="zh-CN"/>
            </w:rPr>
            <w:t>认证与质量保证</w:t>
          </w:r>
          <w:r>
            <w:tab/>
          </w:r>
          <w:r>
            <w:fldChar w:fldCharType="begin"/>
          </w:r>
          <w:r>
            <w:instrText xml:space="preserve"> PAGEREF _Toc544247984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Arial" w:hAnsi="Arial" w:cs="Arial"/>
            </w:rPr>
            <w:fldChar w:fldCharType="end"/>
          </w:r>
        </w:p>
        <w:p w14:paraId="428D189A">
          <w:pPr>
            <w:pStyle w:val="16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_Toc1043014515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hint="eastAsia" w:cs="Arial"/>
              <w:szCs w:val="44"/>
              <w:lang w:val="en-US" w:eastAsia="zh-CN"/>
            </w:rPr>
            <w:t>保修服务</w:t>
          </w:r>
          <w:r>
            <w:tab/>
          </w:r>
          <w:r>
            <w:fldChar w:fldCharType="begin"/>
          </w:r>
          <w:r>
            <w:instrText xml:space="preserve"> PAGEREF _Toc1043014515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6963BE63">
          <w:pPr>
            <w:pStyle w:val="16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_Toc35943144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hint="eastAsia" w:cs="Arial"/>
              <w:szCs w:val="44"/>
              <w:lang w:val="en-US" w:eastAsia="zh-CN"/>
            </w:rPr>
            <w:t>保修限制</w:t>
          </w:r>
          <w:r>
            <w:tab/>
          </w:r>
          <w:r>
            <w:fldChar w:fldCharType="begin"/>
          </w:r>
          <w:r>
            <w:instrText xml:space="preserve"> PAGEREF _Toc35943144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12CBFD52">
          <w:pPr>
            <w:pStyle w:val="16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_Toc653516401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ascii="Arial" w:hAnsi="Arial" w:cs="Arial"/>
              <w:szCs w:val="44"/>
              <w:lang w:eastAsia="zh-CN"/>
            </w:rPr>
            <w:t xml:space="preserve">1. </w:t>
          </w:r>
          <w:r>
            <w:rPr>
              <w:rFonts w:hint="eastAsia" w:cs="Arial"/>
              <w:szCs w:val="44"/>
              <w:lang w:val="en-US" w:eastAsia="zh-CN"/>
            </w:rPr>
            <w:t>快速参考</w:t>
          </w:r>
          <w:r>
            <w:tab/>
          </w:r>
          <w:r>
            <w:fldChar w:fldCharType="begin"/>
          </w:r>
          <w:r>
            <w:instrText xml:space="preserve"> PAGEREF _Toc653516401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493D7037">
          <w:pPr>
            <w:pStyle w:val="16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_Toc1418780849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ascii="Arial" w:hAnsi="Arial" w:cs="Arial"/>
              <w:szCs w:val="44"/>
              <w:lang w:eastAsia="zh-CN"/>
            </w:rPr>
            <w:t>1</w:t>
          </w:r>
          <w:r>
            <w:rPr>
              <w:rFonts w:hint="eastAsia" w:ascii="Arial" w:hAnsi="Arial" w:cs="Arial"/>
              <w:szCs w:val="44"/>
              <w:lang w:eastAsia="zh-CN"/>
            </w:rPr>
            <w:t>.1</w:t>
          </w:r>
          <w:r>
            <w:rPr>
              <w:rFonts w:ascii="Arial" w:hAnsi="Arial" w:cs="Arial"/>
              <w:szCs w:val="44"/>
              <w:lang w:eastAsia="zh-CN"/>
            </w:rPr>
            <w:t xml:space="preserve"> </w:t>
          </w:r>
          <w:r>
            <w:rPr>
              <w:rFonts w:hint="eastAsia" w:cs="Arial"/>
              <w:szCs w:val="44"/>
              <w:lang w:val="en-US" w:eastAsia="zh-CN"/>
            </w:rPr>
            <w:t>产品简介</w:t>
          </w:r>
          <w:r>
            <w:tab/>
          </w:r>
          <w:r>
            <w:fldChar w:fldCharType="begin"/>
          </w:r>
          <w:r>
            <w:instrText xml:space="preserve"> PAGEREF _Toc1418780849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414AF601">
          <w:pPr>
            <w:pStyle w:val="16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_Toc1938796502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hint="eastAsia" w:ascii="Arial" w:hAnsi="Arial" w:cs="Arial"/>
              <w:szCs w:val="44"/>
              <w:lang w:eastAsia="zh-CN"/>
            </w:rPr>
            <w:t>1.2</w:t>
          </w:r>
          <w:r>
            <w:rPr>
              <w:rFonts w:ascii="Arial" w:hAnsi="Arial" w:cs="Arial"/>
              <w:szCs w:val="44"/>
              <w:lang w:eastAsia="zh-CN"/>
            </w:rPr>
            <w:t xml:space="preserve">. </w:t>
          </w:r>
          <w:r>
            <w:rPr>
              <w:rFonts w:hint="eastAsia" w:cs="Arial"/>
              <w:szCs w:val="44"/>
              <w:lang w:val="en-US" w:eastAsia="zh-CN"/>
            </w:rPr>
            <w:t>产品介绍</w:t>
          </w:r>
          <w:r>
            <w:tab/>
          </w:r>
          <w:r>
            <w:fldChar w:fldCharType="begin"/>
          </w:r>
          <w:r>
            <w:instrText xml:space="preserve"> PAGEREF _Toc1938796502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5AA76548">
          <w:pPr>
            <w:pStyle w:val="8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_Toc1583433183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接口</w:t>
          </w:r>
          <w:r>
            <w:tab/>
          </w:r>
          <w:r>
            <w:fldChar w:fldCharType="begin"/>
          </w:r>
          <w:r>
            <w:instrText xml:space="preserve"> PAGEREF _Toc1583433183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02C20C97">
          <w:pPr>
            <w:pStyle w:val="8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_Toc1144153057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hint="eastAsia" w:ascii="Arial" w:hAnsi="Arial" w:cs="Arial"/>
              <w:bCs/>
              <w:lang w:val="en-US" w:eastAsia="zh-CN"/>
            </w:rPr>
            <w:t>引脚</w:t>
          </w:r>
          <w:r>
            <w:rPr>
              <w:rFonts w:hint="eastAsia"/>
              <w:lang w:val="en-US" w:eastAsia="zh-CN"/>
            </w:rPr>
            <w:t>定义</w:t>
          </w:r>
          <w:r>
            <w:tab/>
          </w:r>
          <w:r>
            <w:fldChar w:fldCharType="begin"/>
          </w:r>
          <w:r>
            <w:instrText xml:space="preserve"> PAGEREF _Toc1144153057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6437D4BF">
          <w:pPr>
            <w:pStyle w:val="8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_Toc1211853761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hint="eastAsia" w:eastAsia="宋体"/>
              <w:lang w:val="en-US" w:eastAsia="zh-CN"/>
            </w:rPr>
            <w:t>NTC连接器引脚图</w:t>
          </w:r>
          <w:r>
            <w:tab/>
          </w:r>
          <w:r>
            <w:fldChar w:fldCharType="begin"/>
          </w:r>
          <w:r>
            <w:instrText xml:space="preserve"> PAGEREF _Toc1211853761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227D03C3">
          <w:pPr>
            <w:pStyle w:val="16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_Toc891252979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ascii="Arial" w:hAnsi="Arial" w:cs="Arial"/>
              <w:szCs w:val="44"/>
              <w:lang w:eastAsia="zh-CN"/>
            </w:rPr>
            <w:t>1</w:t>
          </w:r>
          <w:r>
            <w:rPr>
              <w:rFonts w:hint="eastAsia" w:ascii="Arial" w:hAnsi="Arial" w:cs="Arial"/>
              <w:szCs w:val="44"/>
              <w:lang w:eastAsia="zh-CN"/>
            </w:rPr>
            <w:t>.3</w:t>
          </w:r>
          <w:r>
            <w:rPr>
              <w:rFonts w:ascii="Arial" w:hAnsi="Arial" w:cs="Arial"/>
              <w:szCs w:val="44"/>
              <w:lang w:eastAsia="zh-CN"/>
            </w:rPr>
            <w:t xml:space="preserve"> </w:t>
          </w:r>
          <w:r>
            <w:rPr>
              <w:rFonts w:hint="eastAsia" w:cs="Arial"/>
              <w:szCs w:val="44"/>
              <w:lang w:val="en-US" w:eastAsia="zh-CN"/>
            </w:rPr>
            <w:t>配件介绍</w:t>
          </w:r>
          <w:r>
            <w:tab/>
          </w:r>
          <w:r>
            <w:fldChar w:fldCharType="begin"/>
          </w:r>
          <w:r>
            <w:instrText xml:space="preserve"> PAGEREF _Toc891252979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22593011">
          <w:pPr>
            <w:pStyle w:val="16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_Toc590380228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ascii="Arial" w:hAnsi="Arial" w:cs="Arial"/>
              <w:szCs w:val="44"/>
              <w:lang w:eastAsia="zh-CN"/>
            </w:rPr>
            <w:t>2.</w:t>
          </w:r>
          <w:r>
            <w:rPr>
              <w:rFonts w:hint="eastAsia" w:cs="Arial"/>
              <w:szCs w:val="44"/>
              <w:lang w:val="en-US" w:eastAsia="zh-CN"/>
            </w:rPr>
            <w:t>安装与调试</w:t>
          </w:r>
          <w:r>
            <w:tab/>
          </w:r>
          <w:r>
            <w:fldChar w:fldCharType="begin"/>
          </w:r>
          <w:r>
            <w:instrText xml:space="preserve"> PAGEREF _Toc590380228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3235450E">
          <w:pPr>
            <w:pStyle w:val="16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_Toc1146042856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hint="eastAsia" w:ascii="Arial" w:hAnsi="Arial" w:cs="Arial"/>
              <w:szCs w:val="44"/>
              <w:lang w:eastAsia="zh-CN"/>
            </w:rPr>
            <w:t>2.1</w:t>
          </w:r>
          <w:r>
            <w:rPr>
              <w:rFonts w:ascii="Arial" w:hAnsi="Arial" w:cs="Arial"/>
              <w:szCs w:val="44"/>
              <w:lang w:eastAsia="zh-CN"/>
            </w:rPr>
            <w:t xml:space="preserve"> </w:t>
          </w:r>
          <w:r>
            <w:rPr>
              <w:rFonts w:hint="eastAsia" w:cs="Arial"/>
              <w:szCs w:val="44"/>
              <w:lang w:val="en-US" w:eastAsia="zh-CN"/>
            </w:rPr>
            <w:t>连接电源线</w:t>
          </w:r>
          <w:r>
            <w:tab/>
          </w:r>
          <w:r>
            <w:fldChar w:fldCharType="begin"/>
          </w:r>
          <w:r>
            <w:instrText xml:space="preserve"> PAGEREF _Toc1146042856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4ECDA83A">
          <w:pPr>
            <w:pStyle w:val="16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_Toc761450849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ascii="Arial" w:hAnsi="Arial" w:cs="Arial"/>
              <w:szCs w:val="44"/>
              <w:lang w:eastAsia="zh-CN"/>
            </w:rPr>
            <w:t xml:space="preserve">2.2 </w:t>
          </w:r>
          <w:r>
            <w:rPr>
              <w:rFonts w:hint="eastAsia" w:cs="Arial"/>
              <w:szCs w:val="44"/>
              <w:lang w:val="en-US" w:eastAsia="zh-CN"/>
            </w:rPr>
            <w:t>连接通信线</w:t>
          </w:r>
          <w:r>
            <w:tab/>
          </w:r>
          <w:r>
            <w:fldChar w:fldCharType="begin"/>
          </w:r>
          <w:r>
            <w:instrText xml:space="preserve"> PAGEREF _Toc761450849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1A4EB488">
          <w:pPr>
            <w:pStyle w:val="16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_Toc849366670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hint="eastAsia" w:ascii="Arial" w:hAnsi="Arial" w:cs="Arial"/>
              <w:szCs w:val="44"/>
              <w:lang w:eastAsia="zh-CN"/>
            </w:rPr>
            <w:t>2.3</w:t>
          </w:r>
          <w:r>
            <w:rPr>
              <w:rFonts w:ascii="Arial" w:hAnsi="Arial" w:cs="Arial"/>
              <w:szCs w:val="44"/>
              <w:lang w:eastAsia="zh-CN"/>
            </w:rPr>
            <w:t xml:space="preserve"> </w:t>
          </w:r>
          <w:r>
            <w:rPr>
              <w:rFonts w:hint="eastAsia" w:cs="Arial"/>
              <w:szCs w:val="44"/>
              <w:lang w:val="en-US" w:eastAsia="zh-CN"/>
            </w:rPr>
            <w:t>设置</w:t>
          </w:r>
          <w:r>
            <w:tab/>
          </w:r>
          <w:r>
            <w:fldChar w:fldCharType="begin"/>
          </w:r>
          <w:r>
            <w:instrText xml:space="preserve"> PAGEREF _Toc849366670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727D6F18">
          <w:pPr>
            <w:pStyle w:val="16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_Toc981821081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hint="eastAsia" w:ascii="Arial" w:hAnsi="Arial" w:cs="Arial"/>
              <w:szCs w:val="44"/>
              <w:lang w:eastAsia="zh-CN"/>
            </w:rPr>
            <w:t>2.4</w:t>
          </w:r>
          <w:r>
            <w:rPr>
              <w:rFonts w:ascii="Arial" w:hAnsi="Arial" w:cs="Arial"/>
              <w:szCs w:val="44"/>
              <w:lang w:eastAsia="zh-CN"/>
            </w:rPr>
            <w:t xml:space="preserve"> </w:t>
          </w:r>
          <w:r>
            <w:rPr>
              <w:rFonts w:hint="eastAsia" w:cs="Arial"/>
              <w:szCs w:val="44"/>
              <w:lang w:val="en-US" w:eastAsia="zh-CN"/>
            </w:rPr>
            <w:t>通信调试</w:t>
          </w:r>
          <w:r>
            <w:tab/>
          </w:r>
          <w:r>
            <w:fldChar w:fldCharType="begin"/>
          </w:r>
          <w:r>
            <w:instrText xml:space="preserve"> PAGEREF _Toc981821081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03487F29">
          <w:pPr>
            <w:pStyle w:val="16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_Toc202564819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ascii="Arial" w:hAnsi="Arial" w:cs="Arial"/>
              <w:szCs w:val="44"/>
              <w:lang w:eastAsia="zh-CN"/>
            </w:rPr>
            <w:t xml:space="preserve">3. </w:t>
          </w:r>
          <w:r>
            <w:rPr>
              <w:rFonts w:hint="eastAsia" w:cs="Arial"/>
              <w:szCs w:val="44"/>
              <w:lang w:val="en-US" w:eastAsia="zh-CN"/>
            </w:rPr>
            <w:t>使用方法</w:t>
          </w:r>
          <w:r>
            <w:tab/>
          </w:r>
          <w:r>
            <w:fldChar w:fldCharType="begin"/>
          </w:r>
          <w:r>
            <w:instrText xml:space="preserve"> PAGEREF _Toc202564819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7ECD7DF4">
          <w:pPr>
            <w:pStyle w:val="16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_Toc745332438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hint="eastAsia" w:ascii="Arial" w:hAnsi="Arial" w:cs="Arial"/>
              <w:szCs w:val="44"/>
              <w:lang w:eastAsia="zh-CN"/>
            </w:rPr>
            <w:t>3.1</w:t>
          </w:r>
          <w:r>
            <w:rPr>
              <w:rFonts w:ascii="Arial" w:hAnsi="Arial" w:cs="Arial"/>
              <w:szCs w:val="44"/>
              <w:lang w:eastAsia="zh-CN"/>
            </w:rPr>
            <w:t xml:space="preserve"> </w:t>
          </w:r>
          <w:r>
            <w:rPr>
              <w:rFonts w:hint="eastAsia" w:cs="Arial"/>
              <w:szCs w:val="44"/>
              <w:lang w:val="en-US" w:eastAsia="zh-CN"/>
            </w:rPr>
            <w:t>安装软件和驱动</w:t>
          </w:r>
          <w:r>
            <w:tab/>
          </w:r>
          <w:r>
            <w:fldChar w:fldCharType="begin"/>
          </w:r>
          <w:r>
            <w:instrText xml:space="preserve"> PAGEREF _Toc745332438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19DA49EE">
          <w:pPr>
            <w:pStyle w:val="16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_Toc530172515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hint="default" w:ascii="Arial" w:hAnsi="Arial" w:cs="Arial"/>
              <w:szCs w:val="44"/>
              <w:lang w:eastAsia="zh-CN"/>
            </w:rPr>
            <w:t xml:space="preserve">3.2 </w:t>
          </w:r>
          <w:r>
            <w:rPr>
              <w:rFonts w:hint="eastAsia" w:cs="Arial"/>
              <w:szCs w:val="44"/>
              <w:lang w:val="en-US" w:eastAsia="zh-CN"/>
            </w:rPr>
            <w:t>运行ART Logics应用程序</w:t>
          </w:r>
          <w:r>
            <w:tab/>
          </w:r>
          <w:r>
            <w:fldChar w:fldCharType="begin"/>
          </w:r>
          <w:r>
            <w:instrText xml:space="preserve"> PAGEREF _Toc530172515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3483EB3B">
          <w:pPr>
            <w:pStyle w:val="16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_Toc699808202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hint="eastAsia" w:ascii="Arial" w:hAnsi="Arial" w:cs="Arial"/>
              <w:lang w:eastAsia="zh-CN"/>
            </w:rPr>
            <w:t>3.2.1</w:t>
          </w:r>
          <w:r>
            <w:rPr>
              <w:rFonts w:ascii="Arial" w:hAnsi="Arial" w:cs="Arial"/>
              <w:lang w:eastAsia="zh-CN"/>
            </w:rPr>
            <w:t xml:space="preserve">. </w:t>
          </w:r>
          <w:r>
            <w:rPr>
              <w:rFonts w:hint="eastAsia" w:cs="Arial"/>
              <w:lang w:val="en-US" w:eastAsia="zh-CN"/>
            </w:rPr>
            <w:t>独立电池模拟器</w:t>
          </w:r>
          <w:r>
            <w:tab/>
          </w:r>
          <w:r>
            <w:fldChar w:fldCharType="begin"/>
          </w:r>
          <w:r>
            <w:instrText xml:space="preserve"> PAGEREF _Toc699808202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5A2A2E85">
          <w:pPr>
            <w:pStyle w:val="16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_Toc2056000042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hint="eastAsia" w:ascii="Arial" w:hAnsi="Arial" w:cs="Arial"/>
              <w:lang w:eastAsia="zh-CN"/>
            </w:rPr>
            <w:t>3.2.</w:t>
          </w:r>
          <w:r>
            <w:rPr>
              <w:rFonts w:ascii="Arial" w:hAnsi="Arial" w:cs="Arial"/>
              <w:lang w:eastAsia="zh-CN"/>
            </w:rPr>
            <w:t xml:space="preserve">2. </w:t>
          </w:r>
          <w:r>
            <w:rPr>
              <w:rFonts w:hint="eastAsia" w:cs="Arial"/>
              <w:lang w:val="en-US" w:eastAsia="zh-CN"/>
            </w:rPr>
            <w:t>离线数据</w:t>
          </w:r>
          <w:r>
            <w:tab/>
          </w:r>
          <w:r>
            <w:fldChar w:fldCharType="begin"/>
          </w:r>
          <w:r>
            <w:instrText xml:space="preserve"> PAGEREF _Toc2056000042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469AB208">
          <w:pPr>
            <w:pStyle w:val="16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_Toc33342017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hint="default" w:ascii="Arial" w:hAnsi="Arial" w:cs="Arial"/>
              <w:szCs w:val="44"/>
              <w:lang w:val="en-US" w:eastAsia="zh-CN"/>
            </w:rPr>
            <w:t xml:space="preserve">3.3 </w:t>
          </w:r>
          <w:r>
            <w:rPr>
              <w:rFonts w:hint="eastAsia" w:cs="Arial"/>
              <w:szCs w:val="44"/>
              <w:lang w:val="en-US" w:eastAsia="zh-CN"/>
            </w:rPr>
            <w:t>直接控制</w:t>
          </w:r>
          <w:r>
            <w:tab/>
          </w:r>
          <w:r>
            <w:fldChar w:fldCharType="begin"/>
          </w:r>
          <w:r>
            <w:instrText xml:space="preserve"> PAGEREF _Toc33342017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5908F7D6">
          <w:pPr>
            <w:pStyle w:val="8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_Toc2033531499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准备</w:t>
          </w:r>
          <w:r>
            <w:tab/>
          </w:r>
          <w:r>
            <w:fldChar w:fldCharType="begin"/>
          </w:r>
          <w:r>
            <w:instrText xml:space="preserve"> PAGEREF _Toc2033531499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35EF68BA">
          <w:pPr>
            <w:pStyle w:val="8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_Toc361661688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初始化电池模拟器</w:t>
          </w:r>
          <w:r>
            <w:tab/>
          </w:r>
          <w:r>
            <w:fldChar w:fldCharType="begin"/>
          </w:r>
          <w:r>
            <w:instrText xml:space="preserve"> PAGEREF _Toc361661688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75D7F07C">
          <w:pPr>
            <w:pStyle w:val="8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_Toc1069269206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电池电压输出</w:t>
          </w:r>
          <w:r>
            <w:tab/>
          </w:r>
          <w:r>
            <w:fldChar w:fldCharType="begin"/>
          </w:r>
          <w:r>
            <w:instrText xml:space="preserve"> PAGEREF _Toc1069269206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1696CC4C">
          <w:pPr>
            <w:pStyle w:val="8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_Toc1064387146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电池电压测量</w:t>
          </w:r>
          <w:r>
            <w:tab/>
          </w:r>
          <w:r>
            <w:fldChar w:fldCharType="begin"/>
          </w:r>
          <w:r>
            <w:instrText xml:space="preserve"> PAGEREF _Toc1064387146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04BC7F59">
          <w:pPr>
            <w:pStyle w:val="8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_Toc615983312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电池电流测量</w:t>
          </w:r>
          <w:r>
            <w:tab/>
          </w:r>
          <w:r>
            <w:fldChar w:fldCharType="begin"/>
          </w:r>
          <w:r>
            <w:instrText xml:space="preserve"> PAGEREF _Toc615983312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7B93D4E4">
          <w:pPr>
            <w:pStyle w:val="8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_Toc1960346244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仿真模拟:</w:t>
          </w:r>
          <w:r>
            <w:tab/>
          </w:r>
          <w:r>
            <w:fldChar w:fldCharType="begin"/>
          </w:r>
          <w:r>
            <w:instrText xml:space="preserve"> PAGEREF _Toc1960346244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25F5DBB7">
          <w:pPr>
            <w:pStyle w:val="16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_Toc845210634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hint="eastAsia" w:ascii="Arial" w:hAnsi="Arial" w:cs="Arial"/>
              <w:szCs w:val="44"/>
              <w:lang w:eastAsia="zh-CN"/>
            </w:rPr>
            <w:t>3.</w:t>
          </w:r>
          <w:r>
            <w:rPr>
              <w:rFonts w:hint="eastAsia" w:ascii="Arial" w:hAnsi="Arial" w:cs="Arial"/>
              <w:szCs w:val="44"/>
              <w:lang w:val="en-US" w:eastAsia="zh-CN"/>
            </w:rPr>
            <w:t>4</w:t>
          </w:r>
          <w:r>
            <w:rPr>
              <w:rFonts w:hint="eastAsia" w:ascii="Arial" w:hAnsi="Arial" w:cs="Arial"/>
              <w:szCs w:val="44"/>
              <w:lang w:eastAsia="zh-CN"/>
            </w:rPr>
            <w:t xml:space="preserve"> </w:t>
          </w:r>
          <w:r>
            <w:rPr>
              <w:rFonts w:hint="eastAsia" w:cs="Arial"/>
              <w:szCs w:val="44"/>
              <w:lang w:val="en-US" w:eastAsia="zh-CN"/>
            </w:rPr>
            <w:t>高级配置</w:t>
          </w:r>
          <w:r>
            <w:tab/>
          </w:r>
          <w:r>
            <w:fldChar w:fldCharType="begin"/>
          </w:r>
          <w:r>
            <w:instrText xml:space="preserve"> PAGEREF _Toc845210634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41C4AE62">
          <w:pPr>
            <w:pStyle w:val="16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_Toc1998284380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hint="eastAsia" w:ascii="Arial" w:hAnsi="Arial" w:cs="Arial"/>
              <w:szCs w:val="44"/>
              <w:lang w:val="en-US" w:eastAsia="zh-CN"/>
            </w:rPr>
            <w:t>a</w:t>
          </w:r>
          <w:r>
            <w:rPr>
              <w:rFonts w:hint="eastAsia" w:ascii="Arial" w:hAnsi="Arial" w:cs="Arial"/>
              <w:szCs w:val="44"/>
              <w:lang w:eastAsia="zh-CN"/>
            </w:rPr>
            <w:t>3.</w:t>
          </w:r>
          <w:r>
            <w:rPr>
              <w:rFonts w:ascii="Arial" w:hAnsi="Arial" w:cs="Arial"/>
              <w:szCs w:val="44"/>
              <w:lang w:eastAsia="zh-CN"/>
            </w:rPr>
            <w:t>4</w:t>
          </w:r>
          <w:r>
            <w:rPr>
              <w:rFonts w:hint="eastAsia" w:ascii="Arial" w:hAnsi="Arial" w:cs="Arial"/>
              <w:szCs w:val="44"/>
              <w:lang w:eastAsia="zh-CN"/>
            </w:rPr>
            <w:t xml:space="preserve"> </w:t>
          </w:r>
          <w:r>
            <w:rPr>
              <w:rFonts w:hint="eastAsia" w:cs="Arial"/>
              <w:szCs w:val="44"/>
              <w:lang w:val="en-US" w:eastAsia="zh-CN"/>
            </w:rPr>
            <w:t>通过CAN通信进行设置和读取</w:t>
          </w:r>
          <w:r>
            <w:tab/>
          </w:r>
          <w:r>
            <w:fldChar w:fldCharType="begin"/>
          </w:r>
          <w:r>
            <w:instrText xml:space="preserve"> PAGEREF _Toc1998284380 \h </w:instrText>
          </w:r>
          <w:r>
            <w:fldChar w:fldCharType="separate"/>
          </w:r>
          <w:r>
            <w:t>28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2C9A4AEF">
          <w:pPr>
            <w:pStyle w:val="16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_Toc668819227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hint="eastAsia" w:ascii="Arial" w:hAnsi="Arial" w:cs="Arial"/>
              <w:szCs w:val="44"/>
              <w:lang w:val="en-US" w:eastAsia="zh-CN"/>
            </w:rPr>
            <w:t>3.5 Labview VI</w:t>
          </w:r>
          <w:r>
            <w:tab/>
          </w:r>
          <w:r>
            <w:fldChar w:fldCharType="begin"/>
          </w:r>
          <w:r>
            <w:instrText xml:space="preserve"> PAGEREF _Toc668819227 \h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174BDFDE">
          <w:pPr>
            <w:pStyle w:val="16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_Toc915339791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ascii="Arial" w:hAnsi="Arial" w:cs="Arial"/>
              <w:szCs w:val="44"/>
              <w:lang w:eastAsia="zh-CN"/>
            </w:rPr>
            <w:t xml:space="preserve">4. </w:t>
          </w:r>
          <w:r>
            <w:rPr>
              <w:rFonts w:hint="eastAsia" w:cs="Arial"/>
              <w:szCs w:val="44"/>
              <w:lang w:val="en-US" w:eastAsia="zh-CN"/>
            </w:rPr>
            <w:t>技术规格</w:t>
          </w:r>
          <w:r>
            <w:tab/>
          </w:r>
          <w:r>
            <w:fldChar w:fldCharType="begin"/>
          </w:r>
          <w:r>
            <w:instrText xml:space="preserve"> PAGEREF _Toc915339791 \h </w:instrText>
          </w:r>
          <w:r>
            <w:fldChar w:fldCharType="separate"/>
          </w:r>
          <w:r>
            <w:t>30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5269889F">
          <w:pPr>
            <w:pStyle w:val="16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_Toc1690503876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hint="eastAsia" w:ascii="Arial" w:hAnsi="Arial" w:cs="Arial"/>
              <w:szCs w:val="44"/>
              <w:lang w:eastAsia="zh-CN"/>
            </w:rPr>
            <w:t>4.1</w:t>
          </w:r>
          <w:r>
            <w:rPr>
              <w:rFonts w:ascii="Arial" w:hAnsi="Arial" w:cs="Arial"/>
              <w:szCs w:val="44"/>
              <w:lang w:eastAsia="zh-CN"/>
            </w:rPr>
            <w:t xml:space="preserve">. </w:t>
          </w:r>
          <w:r>
            <w:rPr>
              <w:rFonts w:hint="eastAsia" w:cs="Arial"/>
              <w:szCs w:val="44"/>
              <w:lang w:val="en-US" w:eastAsia="zh-CN"/>
            </w:rPr>
            <w:t>主要技术参数</w:t>
          </w:r>
          <w:r>
            <w:tab/>
          </w:r>
          <w:r>
            <w:fldChar w:fldCharType="begin"/>
          </w:r>
          <w:r>
            <w:instrText xml:space="preserve"> PAGEREF _Toc1690503876 \h </w:instrText>
          </w:r>
          <w:r>
            <w:fldChar w:fldCharType="separate"/>
          </w:r>
          <w:r>
            <w:t>30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27EFB749">
          <w:pPr>
            <w:pStyle w:val="16"/>
            <w:tabs>
              <w:tab w:val="right" w:leader="dot" w:pos="9027"/>
            </w:tabs>
          </w:pPr>
          <w:r>
            <w:rPr>
              <w:rFonts w:ascii="Arial" w:hAnsi="Arial" w:cs="Arial"/>
              <w:bCs/>
              <w:lang w:val="zh-CN"/>
            </w:rPr>
            <w:fldChar w:fldCharType="begin"/>
          </w:r>
          <w:r>
            <w:rPr>
              <w:rFonts w:ascii="Arial" w:hAnsi="Arial" w:cs="Arial"/>
              <w:bCs/>
              <w:lang w:val="zh-CN"/>
            </w:rPr>
            <w:instrText xml:space="preserve"> HYPERLINK \l _Toc1089994122 </w:instrText>
          </w:r>
          <w:r>
            <w:rPr>
              <w:rFonts w:ascii="Arial" w:hAnsi="Arial" w:cs="Arial"/>
              <w:bCs/>
              <w:lang w:val="zh-CN"/>
            </w:rPr>
            <w:fldChar w:fldCharType="separate"/>
          </w:r>
          <w:r>
            <w:rPr>
              <w:rFonts w:hint="eastAsia" w:ascii="Arial" w:hAnsi="Arial" w:cs="Arial"/>
              <w:szCs w:val="44"/>
              <w:lang w:eastAsia="zh-CN"/>
            </w:rPr>
            <w:t>5.</w:t>
          </w:r>
          <w:r>
            <w:rPr>
              <w:rFonts w:hint="eastAsia" w:cs="Arial"/>
              <w:szCs w:val="44"/>
              <w:lang w:val="en-US" w:eastAsia="zh-CN"/>
            </w:rPr>
            <w:t>常见问题</w:t>
          </w:r>
          <w:r>
            <w:tab/>
          </w:r>
          <w:r>
            <w:fldChar w:fldCharType="begin"/>
          </w:r>
          <w:r>
            <w:instrText xml:space="preserve"> PAGEREF _Toc1089994122 \h </w:instrText>
          </w:r>
          <w:r>
            <w:fldChar w:fldCharType="separate"/>
          </w:r>
          <w:r>
            <w:t>31</w:t>
          </w:r>
          <w:r>
            <w:fldChar w:fldCharType="end"/>
          </w:r>
          <w:r>
            <w:rPr>
              <w:rFonts w:ascii="Arial" w:hAnsi="Arial" w:cs="Arial"/>
              <w:bCs/>
              <w:lang w:val="zh-CN"/>
            </w:rPr>
            <w:fldChar w:fldCharType="end"/>
          </w:r>
        </w:p>
        <w:p w14:paraId="3186CC32">
          <w:pPr>
            <w:rPr>
              <w:rFonts w:ascii="Arial" w:hAnsi="Arial" w:cs="Arial"/>
            </w:rPr>
          </w:pPr>
          <w:r>
            <w:rPr>
              <w:rFonts w:ascii="Arial" w:hAnsi="Arial" w:cs="Arial"/>
              <w:bCs/>
              <w:lang w:val="zh-CN"/>
            </w:rPr>
            <w:fldChar w:fldCharType="end"/>
          </w:r>
        </w:p>
      </w:sdtContent>
    </w:sdt>
    <w:p w14:paraId="6A1421F2">
      <w:pPr>
        <w:spacing w:before="255" w:line="285" w:lineRule="exact"/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</w:p>
    <w:p w14:paraId="177222F7">
      <w:pPr>
        <w:spacing w:before="255" w:line="285" w:lineRule="exact"/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  <w:r>
        <w:rPr>
          <w:rFonts w:ascii="Arial" w:hAnsi="Arial" w:cs="Arial" w:eastAsiaTheme="minorEastAsia"/>
          <w:color w:val="000000"/>
          <w:sz w:val="22"/>
          <w:szCs w:val="22"/>
          <w:lang w:eastAsia="zh-CN"/>
        </w:rPr>
        <w:br w:type="page"/>
      </w:r>
    </w:p>
    <w:p w14:paraId="665FAE1B">
      <w:pPr>
        <w:spacing w:before="255" w:line="285" w:lineRule="exact"/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</w:p>
    <w:p w14:paraId="7122F997">
      <w:pPr>
        <w:pStyle w:val="3"/>
        <w:rPr>
          <w:rFonts w:hint="default" w:ascii="Arial" w:hAnsi="Arial" w:cs="Arial"/>
          <w:sz w:val="44"/>
          <w:szCs w:val="44"/>
          <w:lang w:val="en-US" w:eastAsia="zh-CN"/>
        </w:rPr>
      </w:pPr>
      <w:bookmarkStart w:id="0" w:name="_Toc653516401"/>
      <w:r>
        <w:rPr>
          <w:rFonts w:ascii="Arial" w:hAnsi="Arial" w:cs="Arial"/>
          <w:sz w:val="44"/>
          <w:szCs w:val="44"/>
          <w:lang w:eastAsia="zh-CN"/>
        </w:rPr>
        <w:t xml:space="preserve">1. </w:t>
      </w:r>
      <w:bookmarkEnd w:id="0"/>
      <w:r>
        <w:rPr>
          <w:rFonts w:hint="eastAsia" w:ascii="Arial" w:hAnsi="Arial" w:cs="Arial"/>
          <w:sz w:val="44"/>
          <w:szCs w:val="44"/>
          <w:lang w:val="en-US" w:eastAsia="zh-CN"/>
        </w:rPr>
        <w:t>快速参考</w:t>
      </w:r>
    </w:p>
    <w:p w14:paraId="68742A2F">
      <w:pPr>
        <w:rPr>
          <w:rFonts w:ascii="Arial" w:hAnsi="Arial" w:cs="Arial"/>
          <w:lang w:eastAsia="zh-CN"/>
        </w:rPr>
      </w:pPr>
    </w:p>
    <w:p w14:paraId="0AD36CE5">
      <w:pPr>
        <w:ind w:firstLine="288"/>
        <w:jc w:val="both"/>
        <w:rPr>
          <w:rFonts w:ascii="Arial" w:hAnsi="Arial" w:cs="Arial"/>
          <w:sz w:val="22"/>
          <w:lang w:eastAsia="zh-CN"/>
        </w:rPr>
      </w:pPr>
      <w:r>
        <w:rPr>
          <w:rFonts w:hint="eastAsia" w:ascii="Arial" w:hAnsi="Arial" w:cs="Arial"/>
          <w:sz w:val="22"/>
          <w:lang w:eastAsia="zh-CN"/>
        </w:rPr>
        <w:t>本节简要介绍仪器的前面板、后面板和接口功能，确保您在操作仪器前快速了解。外观、结构、接口功能及各操作特性在本章中不做详细介绍，仅作为快速参考指南，帮助您快速熟悉仪器的操作特性</w:t>
      </w:r>
      <w:r>
        <w:rPr>
          <w:rFonts w:ascii="Arial" w:hAnsi="Arial" w:cs="Arial"/>
          <w:sz w:val="22"/>
          <w:lang w:eastAsia="zh-CN"/>
        </w:rPr>
        <w:t>.</w:t>
      </w:r>
    </w:p>
    <w:p w14:paraId="50B8A3F7">
      <w:pPr>
        <w:ind w:left="576" w:firstLine="288"/>
        <w:rPr>
          <w:rFonts w:ascii="Arial" w:hAnsi="Arial" w:cs="Arial"/>
          <w:sz w:val="22"/>
          <w:lang w:eastAsia="zh-CN"/>
        </w:rPr>
      </w:pPr>
    </w:p>
    <w:p w14:paraId="5D253C84">
      <w:pPr>
        <w:ind w:left="576" w:firstLine="288"/>
        <w:rPr>
          <w:rFonts w:ascii="Arial" w:hAnsi="Arial" w:cs="Arial"/>
          <w:color w:val="0070C0"/>
          <w:sz w:val="22"/>
          <w:lang w:eastAsia="zh-CN"/>
        </w:rPr>
      </w:pPr>
      <w:r>
        <w:rPr>
          <w:rFonts w:ascii="Arial" w:hAnsi="Arial" w:cs="Arial"/>
          <w:color w:val="0070C0"/>
          <w:sz w:val="22"/>
          <w:lang w:eastAsia="zh-CN"/>
        </w:rPr>
        <w:t xml:space="preserve">♦ </w:t>
      </w:r>
      <w:r>
        <w:rPr>
          <w:rFonts w:hint="eastAsia" w:cs="Arial"/>
          <w:color w:val="0070C0"/>
          <w:sz w:val="22"/>
          <w:lang w:val="en-US" w:eastAsia="zh-CN"/>
        </w:rPr>
        <w:t>产品简介</w:t>
      </w:r>
    </w:p>
    <w:p w14:paraId="744A1268">
      <w:pPr>
        <w:ind w:left="576" w:firstLine="288"/>
        <w:rPr>
          <w:rFonts w:hint="eastAsia" w:cs="Arial"/>
          <w:color w:val="0070C0"/>
          <w:sz w:val="22"/>
          <w:lang w:val="en-US" w:eastAsia="zh-CN"/>
        </w:rPr>
      </w:pPr>
      <w:r>
        <w:rPr>
          <w:rFonts w:ascii="Arial" w:hAnsi="Arial" w:cs="Arial"/>
          <w:color w:val="0070C0"/>
          <w:sz w:val="22"/>
          <w:lang w:eastAsia="zh-CN"/>
        </w:rPr>
        <w:t xml:space="preserve">♦ </w:t>
      </w:r>
      <w:r>
        <w:rPr>
          <w:rFonts w:hint="eastAsia" w:cs="Arial"/>
          <w:color w:val="0070C0"/>
          <w:sz w:val="22"/>
          <w:lang w:val="en-US" w:eastAsia="zh-CN"/>
        </w:rPr>
        <w:t>硬件接口介绍</w:t>
      </w:r>
    </w:p>
    <w:p w14:paraId="61011969">
      <w:pPr>
        <w:ind w:left="576" w:firstLine="288"/>
        <w:rPr>
          <w:rFonts w:ascii="Arial" w:hAnsi="Arial" w:cs="Arial"/>
          <w:color w:val="0070C0"/>
          <w:lang w:eastAsia="zh-CN"/>
        </w:rPr>
      </w:pPr>
      <w:r>
        <w:rPr>
          <w:rFonts w:ascii="Arial" w:hAnsi="Arial" w:cs="Arial"/>
          <w:color w:val="0070C0"/>
          <w:sz w:val="22"/>
          <w:lang w:eastAsia="zh-CN"/>
        </w:rPr>
        <w:t xml:space="preserve">♦ </w:t>
      </w:r>
      <w:r>
        <w:rPr>
          <w:rFonts w:hint="eastAsia" w:cs="Arial"/>
          <w:color w:val="0070C0"/>
          <w:sz w:val="22"/>
          <w:lang w:val="en-US" w:eastAsia="zh-CN"/>
        </w:rPr>
        <w:t>配件介绍</w:t>
      </w:r>
    </w:p>
    <w:p w14:paraId="69689664">
      <w:pPr>
        <w:pStyle w:val="3"/>
        <w:rPr>
          <w:rFonts w:hint="default" w:ascii="Arial" w:hAnsi="Arial" w:cs="Arial"/>
          <w:sz w:val="44"/>
          <w:szCs w:val="44"/>
          <w:lang w:val="en-US" w:eastAsia="zh-CN"/>
        </w:rPr>
      </w:pPr>
      <w:bookmarkStart w:id="1" w:name="_Toc1418780849"/>
      <w:r>
        <w:rPr>
          <w:rFonts w:ascii="Arial" w:hAnsi="Arial" w:cs="Arial"/>
          <w:sz w:val="44"/>
          <w:szCs w:val="44"/>
          <w:lang w:eastAsia="zh-CN"/>
        </w:rPr>
        <w:t>1</w:t>
      </w:r>
      <w:r>
        <w:rPr>
          <w:rFonts w:hint="eastAsia" w:ascii="Arial" w:hAnsi="Arial" w:cs="Arial"/>
          <w:sz w:val="44"/>
          <w:szCs w:val="44"/>
          <w:lang w:eastAsia="zh-CN"/>
        </w:rPr>
        <w:t>.1</w:t>
      </w:r>
      <w:r>
        <w:rPr>
          <w:rFonts w:ascii="Arial" w:hAnsi="Arial" w:cs="Arial"/>
          <w:sz w:val="44"/>
          <w:szCs w:val="44"/>
          <w:lang w:eastAsia="zh-CN"/>
        </w:rPr>
        <w:t xml:space="preserve"> </w:t>
      </w:r>
      <w:bookmarkEnd w:id="1"/>
      <w:r>
        <w:rPr>
          <w:rFonts w:hint="eastAsia" w:ascii="Arial" w:hAnsi="Arial" w:cs="Arial"/>
          <w:sz w:val="44"/>
          <w:szCs w:val="44"/>
          <w:lang w:val="en-US" w:eastAsia="zh-CN"/>
        </w:rPr>
        <w:t>产品简介</w:t>
      </w:r>
    </w:p>
    <w:p w14:paraId="0817497C">
      <w:pPr>
        <w:rPr>
          <w:rFonts w:ascii="Arial" w:hAnsi="Arial" w:cs="Arial"/>
          <w:color w:val="0070C0"/>
          <w:lang w:eastAsia="zh-CN"/>
        </w:rPr>
      </w:pPr>
    </w:p>
    <w:p w14:paraId="5F05800E">
      <w:pPr>
        <w:ind w:firstLine="288"/>
        <w:jc w:val="both"/>
        <w:rPr>
          <w:rFonts w:hint="eastAsia" w:ascii="Arial" w:hAnsi="Arial" w:cs="Arial"/>
          <w:sz w:val="22"/>
          <w:lang w:eastAsia="zh-CN"/>
        </w:rPr>
      </w:pPr>
      <w:r>
        <w:rPr>
          <w:rFonts w:hint="eastAsia" w:ascii="Arial" w:hAnsi="Arial" w:cs="Arial"/>
          <w:sz w:val="22"/>
          <w:lang w:eastAsia="zh-CN"/>
        </w:rPr>
        <w:t>电芯模拟器可提供6通道电池模拟、16位ADC、通道隔离或通道串联输出。</w:t>
      </w:r>
    </w:p>
    <w:p w14:paraId="138B7D25">
      <w:pPr>
        <w:ind w:firstLine="288"/>
        <w:jc w:val="both"/>
        <w:rPr>
          <w:rFonts w:hint="eastAsia" w:ascii="Arial" w:hAnsi="Arial" w:cs="Arial"/>
          <w:sz w:val="22"/>
          <w:lang w:eastAsia="zh-CN"/>
        </w:rPr>
      </w:pPr>
    </w:p>
    <w:p w14:paraId="24C7BAA5">
      <w:pPr>
        <w:ind w:firstLine="288"/>
        <w:jc w:val="both"/>
        <w:rPr>
          <w:rFonts w:hint="eastAsia" w:ascii="Arial" w:hAnsi="Arial" w:cs="Arial"/>
          <w:sz w:val="22"/>
          <w:lang w:eastAsia="zh-CN"/>
        </w:rPr>
      </w:pPr>
      <w:r>
        <w:rPr>
          <w:rFonts w:hint="eastAsia" w:ascii="Arial" w:hAnsi="Arial" w:cs="Arial"/>
          <w:sz w:val="22"/>
          <w:lang w:eastAsia="zh-CN"/>
        </w:rPr>
        <w:t>用户可选择使用以太网TCP、USB-C*、CAN或RS-232作为通信接口来配置通道参数和监控测量数据。还可扩展多块电芯模拟卡，使用1台计算机控制。</w:t>
      </w:r>
    </w:p>
    <w:p w14:paraId="06631D63">
      <w:pPr>
        <w:ind w:firstLine="288"/>
        <w:jc w:val="both"/>
        <w:rPr>
          <w:rFonts w:hint="eastAsia" w:ascii="Arial" w:hAnsi="Arial" w:cs="Arial"/>
          <w:sz w:val="22"/>
          <w:lang w:eastAsia="zh-CN"/>
        </w:rPr>
      </w:pPr>
    </w:p>
    <w:p w14:paraId="162F181B">
      <w:pPr>
        <w:ind w:firstLine="288"/>
        <w:jc w:val="both"/>
        <w:rPr>
          <w:rFonts w:ascii="Arial" w:hAnsi="Arial" w:cs="Arial"/>
          <w:sz w:val="22"/>
          <w:lang w:eastAsia="zh-CN"/>
        </w:rPr>
      </w:pPr>
      <w:r>
        <w:rPr>
          <w:rFonts w:hint="eastAsia" w:ascii="Arial" w:hAnsi="Arial" w:cs="Arial"/>
          <w:sz w:val="22"/>
          <w:lang w:eastAsia="zh-CN"/>
        </w:rPr>
        <w:t>更多功能特点、技术指标和创新点描述如下：</w:t>
      </w:r>
    </w:p>
    <w:p w14:paraId="03E4B35B">
      <w:pPr>
        <w:ind w:left="576" w:firstLine="288"/>
        <w:rPr>
          <w:rFonts w:ascii="Arial" w:hAnsi="Arial" w:cs="Arial"/>
          <w:sz w:val="22"/>
          <w:lang w:eastAsia="zh-CN"/>
        </w:rPr>
      </w:pPr>
    </w:p>
    <w:p w14:paraId="7CCB4DE4">
      <w:pPr>
        <w:ind w:left="576" w:firstLine="288"/>
        <w:rPr>
          <w:rFonts w:hint="eastAsia" w:ascii="Arial" w:hAnsi="Arial" w:cs="Arial"/>
          <w:sz w:val="22"/>
          <w:lang w:eastAsia="zh-CN"/>
        </w:rPr>
      </w:pPr>
      <w:r>
        <w:rPr>
          <w:rFonts w:ascii="Arial" w:hAnsi="Arial" w:cs="Arial"/>
          <w:sz w:val="22"/>
          <w:lang w:eastAsia="zh-CN"/>
        </w:rPr>
        <w:t xml:space="preserve">(1) </w:t>
      </w:r>
      <w:r>
        <w:rPr>
          <w:rFonts w:hint="eastAsia" w:ascii="Arial" w:hAnsi="Arial" w:cs="Arial"/>
          <w:sz w:val="22"/>
          <w:lang w:eastAsia="zh-CN"/>
        </w:rPr>
        <w:t>电压范围0-7V / 0-5V</w:t>
      </w:r>
    </w:p>
    <w:p w14:paraId="0B7E45BD">
      <w:pPr>
        <w:ind w:left="576" w:firstLine="288"/>
        <w:rPr>
          <w:rFonts w:hint="eastAsia" w:ascii="Arial" w:hAnsi="Arial" w:cs="Arial"/>
          <w:sz w:val="22"/>
          <w:lang w:eastAsia="zh-CN"/>
        </w:rPr>
      </w:pPr>
      <w:r>
        <w:rPr>
          <w:rFonts w:hint="eastAsia" w:ascii="Arial" w:hAnsi="Arial" w:cs="Arial"/>
          <w:sz w:val="22"/>
          <w:lang w:eastAsia="zh-CN"/>
        </w:rPr>
        <w:t>(2) 电压精度1mV</w:t>
      </w:r>
    </w:p>
    <w:p w14:paraId="0300FC24">
      <w:pPr>
        <w:ind w:left="576" w:firstLine="288"/>
        <w:rPr>
          <w:rFonts w:hint="eastAsia" w:ascii="Arial" w:hAnsi="Arial" w:cs="Arial"/>
          <w:sz w:val="22"/>
          <w:lang w:eastAsia="zh-CN"/>
        </w:rPr>
      </w:pPr>
      <w:r>
        <w:rPr>
          <w:rFonts w:hint="eastAsia" w:ascii="Arial" w:hAnsi="Arial" w:cs="Arial"/>
          <w:sz w:val="22"/>
          <w:lang w:eastAsia="zh-CN"/>
        </w:rPr>
        <w:t>(3) 24通道，通道隔离，支持串联扩展</w:t>
      </w:r>
    </w:p>
    <w:p w14:paraId="1E2BBDD3">
      <w:pPr>
        <w:ind w:left="576" w:firstLine="288"/>
        <w:rPr>
          <w:rFonts w:hint="eastAsia" w:ascii="Arial" w:hAnsi="Arial" w:cs="Arial"/>
          <w:sz w:val="22"/>
          <w:lang w:eastAsia="zh-CN"/>
        </w:rPr>
      </w:pPr>
      <w:r>
        <w:rPr>
          <w:rFonts w:hint="eastAsia" w:ascii="Arial" w:hAnsi="Arial" w:cs="Arial"/>
          <w:sz w:val="22"/>
          <w:lang w:eastAsia="zh-CN"/>
        </w:rPr>
        <w:t>(4) 支持电池模拟充放电</w:t>
      </w:r>
    </w:p>
    <w:p w14:paraId="0D55243B">
      <w:pPr>
        <w:ind w:left="576" w:firstLine="288"/>
        <w:rPr>
          <w:rFonts w:hint="eastAsia" w:ascii="Arial" w:hAnsi="Arial" w:cs="Arial"/>
          <w:sz w:val="22"/>
          <w:lang w:eastAsia="zh-CN"/>
        </w:rPr>
      </w:pPr>
      <w:r>
        <w:rPr>
          <w:rFonts w:hint="eastAsia" w:ascii="Arial" w:hAnsi="Arial" w:cs="Arial"/>
          <w:sz w:val="22"/>
          <w:lang w:eastAsia="zh-CN"/>
        </w:rPr>
        <w:t>(5) 以太网TCP、USB-C*、RS-232和CAN通信接口</w:t>
      </w:r>
    </w:p>
    <w:p w14:paraId="0C01F006">
      <w:pPr>
        <w:ind w:left="576" w:firstLine="288"/>
        <w:rPr>
          <w:rFonts w:ascii="Arial" w:hAnsi="Arial" w:cs="Arial"/>
          <w:sz w:val="22"/>
          <w:lang w:eastAsia="zh-CN"/>
        </w:rPr>
      </w:pPr>
      <w:r>
        <w:rPr>
          <w:rFonts w:hint="eastAsia" w:ascii="Arial" w:hAnsi="Arial" w:cs="Arial"/>
          <w:sz w:val="22"/>
          <w:lang w:eastAsia="zh-CN"/>
        </w:rPr>
        <w:t>(6) 提供C#和LabVIEW API</w:t>
      </w:r>
    </w:p>
    <w:p w14:paraId="7FC5C7FC">
      <w:pPr>
        <w:ind w:left="576" w:firstLine="288"/>
        <w:rPr>
          <w:rFonts w:ascii="Arial" w:hAnsi="Arial" w:cs="Arial"/>
          <w:sz w:val="22"/>
          <w:lang w:eastAsia="zh-CN"/>
        </w:rPr>
      </w:pPr>
    </w:p>
    <w:p w14:paraId="14083A1D">
      <w:pPr>
        <w:rPr>
          <w:rStyle w:val="24"/>
          <w:rFonts w:ascii="Arial" w:hAnsi="Arial" w:cs="Arial"/>
        </w:rPr>
      </w:pPr>
      <w:r>
        <w:rPr>
          <w:rFonts w:hint="eastAsia" w:cs="Arial"/>
          <w:lang w:val="en-US" w:eastAsia="zh-CN"/>
        </w:rPr>
        <w:t>注意：* 可选，取决于系列配置</w:t>
      </w:r>
      <w:r>
        <w:rPr>
          <w:rFonts w:ascii="Arial" w:hAnsi="Arial" w:cs="Arial"/>
        </w:rPr>
        <w:br w:type="page"/>
      </w:r>
    </w:p>
    <w:p w14:paraId="549D77E3">
      <w:pPr>
        <w:pStyle w:val="3"/>
        <w:rPr>
          <w:rFonts w:ascii="Arial" w:hAnsi="Arial" w:cs="Arial"/>
          <w:sz w:val="44"/>
          <w:szCs w:val="44"/>
          <w:lang w:eastAsia="zh-CN"/>
        </w:rPr>
      </w:pPr>
      <w:bookmarkStart w:id="2" w:name="_Toc1938796502"/>
      <w:r>
        <w:rPr>
          <w:rFonts w:hint="eastAsia" w:ascii="Arial" w:hAnsi="Arial" w:cs="Arial"/>
          <w:sz w:val="44"/>
          <w:szCs w:val="44"/>
          <w:lang w:eastAsia="zh-CN"/>
        </w:rPr>
        <w:t>1.2</w:t>
      </w:r>
      <w:r>
        <w:rPr>
          <w:rFonts w:ascii="Arial" w:hAnsi="Arial" w:cs="Arial"/>
          <w:sz w:val="44"/>
          <w:szCs w:val="44"/>
          <w:lang w:eastAsia="zh-CN"/>
        </w:rPr>
        <w:t xml:space="preserve">. </w:t>
      </w:r>
      <w:bookmarkEnd w:id="2"/>
      <w:r>
        <w:rPr>
          <w:rFonts w:hint="eastAsia" w:ascii="Arial" w:hAnsi="Arial" w:cs="Arial"/>
          <w:sz w:val="44"/>
          <w:szCs w:val="44"/>
          <w:lang w:val="en-US" w:eastAsia="zh-CN"/>
        </w:rPr>
        <w:t>产品介绍</w:t>
      </w:r>
    </w:p>
    <w:p w14:paraId="3209A196">
      <w:pPr>
        <w:pStyle w:val="4"/>
        <w:bidi w:val="0"/>
        <w:rPr>
          <w:rFonts w:hint="default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接口</w:t>
      </w:r>
    </w:p>
    <w:p w14:paraId="0D8503D2">
      <w:pPr>
        <w:pStyle w:val="27"/>
        <w:rPr>
          <w:rFonts w:hint="eastAsia" w:ascii="Arial" w:hAnsi="Arial" w:eastAsia="宋体" w:cs="Arial"/>
          <w:lang w:eastAsia="zh-CN"/>
        </w:rPr>
      </w:pPr>
      <w:r>
        <w:rPr>
          <w:rFonts w:ascii="Arial" w:hAnsi="Arial" w:eastAsia="宋体" w:cs="Arial"/>
          <w:lang w:eastAsia="zh-CN"/>
        </w:rPr>
        <w:t xml:space="preserve">(1) </w:t>
      </w:r>
      <w:r>
        <w:rPr>
          <w:rFonts w:hint="eastAsia" w:ascii="Arial" w:hAnsi="Arial" w:eastAsia="宋体" w:cs="Arial"/>
          <w:lang w:eastAsia="zh-CN"/>
        </w:rPr>
        <w:t>220VAC电源连接</w:t>
      </w:r>
    </w:p>
    <w:p w14:paraId="784409D4">
      <w:pPr>
        <w:pStyle w:val="27"/>
        <w:rPr>
          <w:rFonts w:hint="eastAsia" w:ascii="Arial" w:hAnsi="Arial" w:eastAsia="宋体" w:cs="Arial"/>
          <w:lang w:eastAsia="zh-CN"/>
        </w:rPr>
      </w:pPr>
      <w:r>
        <w:rPr>
          <w:rFonts w:hint="eastAsia" w:ascii="Arial" w:hAnsi="Arial" w:eastAsia="宋体" w:cs="Arial"/>
          <w:lang w:eastAsia="zh-CN"/>
        </w:rPr>
        <w:t>(2) SD卡槽</w:t>
      </w:r>
    </w:p>
    <w:p w14:paraId="08E6B754">
      <w:pPr>
        <w:pStyle w:val="27"/>
        <w:rPr>
          <w:rFonts w:hint="eastAsia" w:ascii="Arial" w:hAnsi="Arial" w:eastAsia="宋体" w:cs="Arial"/>
          <w:lang w:eastAsia="zh-CN"/>
        </w:rPr>
      </w:pPr>
      <w:r>
        <w:rPr>
          <w:rFonts w:hint="eastAsia" w:ascii="Arial" w:hAnsi="Arial" w:eastAsia="宋体" w:cs="Arial"/>
          <w:lang w:eastAsia="zh-CN"/>
        </w:rPr>
        <w:t>(3) RS232串口</w:t>
      </w:r>
    </w:p>
    <w:p w14:paraId="3318D2A4">
      <w:pPr>
        <w:pStyle w:val="27"/>
        <w:rPr>
          <w:rFonts w:hint="eastAsia" w:ascii="Arial" w:hAnsi="Arial" w:eastAsia="宋体" w:cs="Arial"/>
          <w:lang w:eastAsia="zh-CN"/>
        </w:rPr>
      </w:pPr>
      <w:r>
        <w:rPr>
          <w:rFonts w:hint="eastAsia" w:ascii="Arial" w:hAnsi="Arial" w:eastAsia="宋体" w:cs="Arial"/>
          <w:lang w:eastAsia="zh-CN"/>
        </w:rPr>
        <w:t>(4) 以太网接口</w:t>
      </w:r>
    </w:p>
    <w:p w14:paraId="3A33624B">
      <w:pPr>
        <w:pStyle w:val="27"/>
        <w:rPr>
          <w:rFonts w:hint="eastAsia" w:ascii="Arial" w:hAnsi="Arial" w:eastAsia="宋体" w:cs="Arial"/>
          <w:lang w:eastAsia="zh-CN"/>
        </w:rPr>
      </w:pPr>
      <w:r>
        <w:rPr>
          <w:rFonts w:hint="eastAsia" w:ascii="Arial" w:hAnsi="Arial" w:eastAsia="宋体" w:cs="Arial"/>
          <w:lang w:eastAsia="zh-CN"/>
        </w:rPr>
        <w:t>(5) CAN接口</w:t>
      </w:r>
    </w:p>
    <w:p w14:paraId="10ED3193">
      <w:pPr>
        <w:pStyle w:val="27"/>
        <w:rPr>
          <w:rFonts w:hint="eastAsia" w:ascii="Arial" w:hAnsi="Arial" w:eastAsia="宋体" w:cs="Arial"/>
          <w:lang w:eastAsia="zh-CN"/>
        </w:rPr>
      </w:pPr>
      <w:r>
        <w:rPr>
          <w:rFonts w:hint="eastAsia" w:ascii="Arial" w:hAnsi="Arial" w:eastAsia="宋体" w:cs="Arial"/>
          <w:lang w:eastAsia="zh-CN"/>
        </w:rPr>
        <w:t>(6) 24通道电芯输出端口 - RC接口</w:t>
      </w:r>
    </w:p>
    <w:p w14:paraId="50752F11">
      <w:pPr>
        <w:pStyle w:val="27"/>
        <w:rPr>
          <w:rFonts w:hint="eastAsia" w:ascii="Arial" w:hAnsi="Arial" w:eastAsia="宋体" w:cs="Arial"/>
          <w:lang w:eastAsia="zh-CN"/>
        </w:rPr>
      </w:pPr>
      <w:r>
        <w:rPr>
          <w:rFonts w:hint="eastAsia" w:ascii="Arial" w:hAnsi="Arial" w:eastAsia="宋体" w:cs="Arial"/>
          <w:lang w:eastAsia="zh-CN"/>
        </w:rPr>
        <w:t>(7) 8路NTC输出端口 - 圆形接口*</w:t>
      </w:r>
    </w:p>
    <w:p w14:paraId="2DC89080">
      <w:pPr>
        <w:pStyle w:val="27"/>
        <w:rPr>
          <w:rFonts w:hint="eastAsia" w:ascii="Arial" w:hAnsi="Arial" w:eastAsia="宋体" w:cs="Arial"/>
          <w:lang w:eastAsia="zh-CN"/>
        </w:rPr>
      </w:pPr>
      <w:r>
        <w:rPr>
          <w:rFonts w:hint="eastAsia" w:ascii="Arial" w:hAnsi="Arial" w:eastAsia="宋体" w:cs="Arial"/>
          <w:lang w:eastAsia="zh-CN"/>
        </w:rPr>
        <w:t>(8) 故障仿真状态指示灯</w:t>
      </w:r>
    </w:p>
    <w:p w14:paraId="49793E7D">
      <w:pPr>
        <w:pStyle w:val="27"/>
        <w:rPr>
          <w:rFonts w:hint="eastAsia" w:ascii="Arial" w:hAnsi="Arial" w:eastAsia="宋体" w:cs="Arial"/>
          <w:lang w:eastAsia="zh-CN"/>
        </w:rPr>
      </w:pPr>
      <w:r>
        <w:rPr>
          <w:rFonts w:hint="eastAsia" w:ascii="Arial" w:hAnsi="Arial" w:eastAsia="宋体" w:cs="Arial"/>
          <w:lang w:eastAsia="zh-CN"/>
        </w:rPr>
        <w:t>(9) 24V直流输入</w:t>
      </w:r>
    </w:p>
    <w:p w14:paraId="0CEB1E8A">
      <w:pPr>
        <w:pStyle w:val="27"/>
        <w:rPr>
          <w:rFonts w:hint="eastAsia" w:ascii="Arial" w:hAnsi="Arial" w:eastAsia="宋体" w:cs="Arial"/>
          <w:lang w:eastAsia="zh-CN"/>
        </w:rPr>
      </w:pPr>
      <w:r>
        <w:rPr>
          <w:rFonts w:hint="eastAsia" w:ascii="Arial" w:hAnsi="Arial" w:eastAsia="宋体" w:cs="Arial"/>
          <w:lang w:eastAsia="zh-CN"/>
        </w:rPr>
        <w:t>(10) 故障仿真通信端口</w:t>
      </w:r>
    </w:p>
    <w:p w14:paraId="753FC3C8">
      <w:pPr>
        <w:pStyle w:val="27"/>
        <w:rPr>
          <w:rFonts w:hint="default" w:ascii="Arial" w:hAnsi="Arial" w:eastAsia="宋体" w:cs="Arial"/>
          <w:lang w:val="en-US" w:eastAsia="zh-CN"/>
        </w:rPr>
      </w:pPr>
      <w:r>
        <w:rPr>
          <w:rFonts w:hint="eastAsia" w:ascii="Arial" w:hAnsi="Arial" w:eastAsia="宋体" w:cs="Arial"/>
          <w:lang w:eastAsia="zh-CN"/>
        </w:rPr>
        <w:t>(11) 电芯模拟器TCP控制端口</w:t>
      </w:r>
    </w:p>
    <w:p w14:paraId="2D9E6B78">
      <w:pPr>
        <w:rPr>
          <w:rFonts w:hint="eastAsia"/>
          <w:lang w:val="en-US" w:eastAsia="zh-CN"/>
        </w:rPr>
      </w:pPr>
    </w:p>
    <w:p w14:paraId="5913E96D">
      <w:pPr>
        <w:numPr>
          <w:ilvl w:val="0"/>
          <w:numId w:val="3"/>
        </w:numPr>
        <w:ind w:left="420" w:leftChars="0" w:hanging="42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24通道电池模拟器带故障仿真 - 1A </w:t>
      </w:r>
    </w:p>
    <w:p w14:paraId="7BB5E141">
      <w:r>
        <w:rPr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4907915</wp:posOffset>
                </wp:positionH>
                <wp:positionV relativeFrom="paragraph">
                  <wp:posOffset>275590</wp:posOffset>
                </wp:positionV>
                <wp:extent cx="302260" cy="273050"/>
                <wp:effectExtent l="6350" t="6350" r="21590" b="203200"/>
                <wp:wrapNone/>
                <wp:docPr id="44" name="椭圆形标注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" cy="273050"/>
                        </a:xfrm>
                        <a:prstGeom prst="wedgeEllipseCallout">
                          <a:avLst>
                            <a:gd name="adj1" fmla="val 5252"/>
                            <a:gd name="adj2" fmla="val 108837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C675EB">
                            <w:pPr>
                              <w:jc w:val="left"/>
                              <w:rPr>
                                <w:rFonts w:hint="default" w:eastAsia="宋体"/>
                                <w:b/>
                                <w:bCs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bCs/>
                                <w:sz w:val="16"/>
                                <w:szCs w:val="16"/>
                                <w:lang w:val="en-US" w:eastAsia="zh-CN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3" type="#_x0000_t63" style="position:absolute;left:0pt;margin-left:386.45pt;margin-top:21.7pt;height:21.5pt;width:23.8pt;z-index:251673600;v-text-anchor:middle;mso-width-relative:page;mso-height-relative:page;" fillcolor="#C00000" filled="t" stroked="t" coordsize="21600,21600" o:gfxdata="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JfsFpfZAAAACQEAAA8AAAAAAAAAAQAgAAAAIgAAAGRy&#10;cy9kb3ducmV2LnhtbFBLAQIUABQAAAAIAIdO4kAgU6+HrwIAAGkFAAAOAAAAAAAAAAEAIAAAACgB&#10;AABkcnMvZTJvRG9jLnhtbFBLBQYAAAAABgAGAFkBAABJBgAAAAA=&#10;" adj="11934,34309">
                <v:fill on="t" focussize="0,0"/>
                <v:stroke weight="1pt" color="#C00000 [2404]" miterlimit="8" joinstyle="miter"/>
                <v:imagedata o:title=""/>
                <o:lock v:ext="edit" aspectratio="f"/>
                <v:textbox>
                  <w:txbxContent>
                    <w:p w14:paraId="32C675EB">
                      <w:pPr>
                        <w:jc w:val="left"/>
                        <w:rPr>
                          <w:rFonts w:hint="default" w:eastAsia="宋体"/>
                          <w:b/>
                          <w:bCs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b/>
                          <w:bCs/>
                          <w:sz w:val="16"/>
                          <w:szCs w:val="16"/>
                          <w:lang w:val="en-US" w:eastAsia="zh-CN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4921250</wp:posOffset>
                </wp:positionH>
                <wp:positionV relativeFrom="paragraph">
                  <wp:posOffset>1760220</wp:posOffset>
                </wp:positionV>
                <wp:extent cx="297180" cy="288925"/>
                <wp:effectExtent l="6350" t="6350" r="77470" b="85725"/>
                <wp:wrapNone/>
                <wp:docPr id="33" name="椭圆形标注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288925"/>
                        </a:xfrm>
                        <a:prstGeom prst="wedgeEllipseCallout">
                          <a:avLst>
                            <a:gd name="adj1" fmla="val 68162"/>
                            <a:gd name="adj2" fmla="val 70879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42026B">
                            <w:pPr>
                              <w:jc w:val="left"/>
                              <w:rPr>
                                <w:rFonts w:hint="default" w:eastAsia="宋体"/>
                                <w:b/>
                                <w:bCs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bCs/>
                                <w:sz w:val="16"/>
                                <w:szCs w:val="16"/>
                                <w:lang w:val="en-US" w:eastAsia="zh-CN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3" type="#_x0000_t63" style="position:absolute;left:0pt;margin-left:387.5pt;margin-top:138.6pt;height:22.75pt;width:23.4pt;z-index:251671552;v-text-anchor:middle;mso-width-relative:page;mso-height-relative:page;" fillcolor="#C00000" filled="t" stroked="t" coordsize="21600,21600" o:gfxdata="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FTvoeDZAAAACwEAAA8AAAAAAAAAAQAgAAAAIgAAAGRy&#10;cy9kb3ducmV2LnhtbFBLAQIUABQAAAAIAIdO4kAwbntRrwIAAGkFAAAOAAAAAAAAAAEAIAAAACgB&#10;AABkcnMvZTJvRG9jLnhtbFBLBQYAAAAABgAGAFkBAABJBgAAAAA=&#10;" adj="25523,26110">
                <v:fill on="t" focussize="0,0"/>
                <v:stroke weight="1pt" color="#C00000 [2404]" miterlimit="8" joinstyle="miter"/>
                <v:imagedata o:title=""/>
                <o:lock v:ext="edit" aspectratio="f"/>
                <v:textbox>
                  <w:txbxContent>
                    <w:p w14:paraId="6542026B">
                      <w:pPr>
                        <w:jc w:val="left"/>
                        <w:rPr>
                          <w:rFonts w:hint="default" w:eastAsia="宋体"/>
                          <w:b/>
                          <w:bCs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b/>
                          <w:bCs/>
                          <w:sz w:val="16"/>
                          <w:szCs w:val="16"/>
                          <w:lang w:val="en-US" w:eastAsia="zh-CN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650865" cy="1530985"/>
            <wp:effectExtent l="0" t="0" r="13335" b="1841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rcRect l="5579" t="12542" r="3147" b="11820"/>
                    <a:stretch>
                      <a:fillRect/>
                    </a:stretch>
                  </pic:blipFill>
                  <pic:spPr>
                    <a:xfrm>
                      <a:off x="0" y="0"/>
                      <a:ext cx="5650865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Toc1144153057"/>
    </w:p>
    <w:p w14:paraId="72EED509">
      <w:pPr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</w:p>
    <w:p w14:paraId="62B97C07">
      <w:pPr>
        <w:rPr>
          <w:sz w:val="22"/>
        </w:rPr>
      </w:pPr>
      <w:r>
        <w:rPr>
          <w:rFonts w:hint="eastAsia"/>
          <w:lang w:val="en-US" w:eastAsia="zh-CN"/>
        </w:rPr>
        <w:t>24通道电池模拟器带故障仿真 - 5A</w: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5557520</wp:posOffset>
                </wp:positionH>
                <wp:positionV relativeFrom="paragraph">
                  <wp:posOffset>433705</wp:posOffset>
                </wp:positionV>
                <wp:extent cx="297180" cy="288925"/>
                <wp:effectExtent l="107950" t="97790" r="26670" b="19685"/>
                <wp:wrapNone/>
                <wp:docPr id="32" name="椭圆形标注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288925"/>
                        </a:xfrm>
                        <a:prstGeom prst="wedgeEllipseCallout">
                          <a:avLst>
                            <a:gd name="adj1" fmla="val -76709"/>
                            <a:gd name="adj2" fmla="val -74615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07D3D4">
                            <w:pPr>
                              <w:jc w:val="left"/>
                              <w:rPr>
                                <w:rFonts w:hint="default" w:eastAsia="宋体"/>
                                <w:b/>
                                <w:bCs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bCs/>
                                <w:sz w:val="16"/>
                                <w:szCs w:val="16"/>
                                <w:lang w:val="en-US" w:eastAsia="zh-CN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3" type="#_x0000_t63" style="position:absolute;left:0pt;margin-left:437.6pt;margin-top:34.15pt;height:22.75pt;width:23.4pt;z-index:251670528;v-text-anchor:middle;mso-width-relative:page;mso-height-relative:page;" fillcolor="#C00000" filled="t" stroked="t" coordsize="21600,21600" o:gfxdata="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1KTDjtoAAAAKAQAADwAAAAAAAAABACAAAAAiAAAA&#10;ZHJzL2Rvd25yZXYueG1sUEsBAhQAFAAAAAgAh07iQPaudE+wAgAAawUAAA4AAAAAAAAAAQAgAAAA&#10;KQEAAGRycy9lMm9Eb2MueG1sUEsFBgAAAAAGAAYAWQEAAEsGAAAAAA==&#10;" adj="-5769,-5317">
                <v:fill on="t" focussize="0,0"/>
                <v:stroke weight="1pt" color="#C00000 [2404]" miterlimit="8" joinstyle="miter"/>
                <v:imagedata o:title=""/>
                <o:lock v:ext="edit" aspectratio="f"/>
                <v:textbox>
                  <w:txbxContent>
                    <w:p w14:paraId="6707D3D4">
                      <w:pPr>
                        <w:jc w:val="left"/>
                        <w:rPr>
                          <w:rFonts w:hint="default" w:eastAsia="宋体"/>
                          <w:b/>
                          <w:bCs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b/>
                          <w:bCs/>
                          <w:sz w:val="16"/>
                          <w:szCs w:val="16"/>
                          <w:lang w:val="en-US" w:eastAsia="zh-CN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948055</wp:posOffset>
                </wp:positionH>
                <wp:positionV relativeFrom="paragraph">
                  <wp:posOffset>743585</wp:posOffset>
                </wp:positionV>
                <wp:extent cx="297180" cy="288925"/>
                <wp:effectExtent l="6350" t="182880" r="26670" b="10795"/>
                <wp:wrapNone/>
                <wp:docPr id="43" name="椭圆形标注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288925"/>
                        </a:xfrm>
                        <a:prstGeom prst="wedgeEllipseCallout">
                          <a:avLst>
                            <a:gd name="adj1" fmla="val 22863"/>
                            <a:gd name="adj2" fmla="val -101208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39220B">
                            <w:pPr>
                              <w:jc w:val="left"/>
                              <w:rPr>
                                <w:rFonts w:hint="default" w:eastAsia="宋体"/>
                                <w:b/>
                                <w:bCs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bCs/>
                                <w:sz w:val="16"/>
                                <w:szCs w:val="16"/>
                                <w:lang w:val="en-US" w:eastAsia="zh-CN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3" type="#_x0000_t63" style="position:absolute;left:0pt;margin-left:74.65pt;margin-top:58.55pt;height:22.75pt;width:23.4pt;z-index:251672576;v-text-anchor:middle;mso-width-relative:page;mso-height-relative:page;" fillcolor="#C00000" filled="t" stroked="t" coordsize="21600,21600" o:gfxdata="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JG5prHVAAAACwEAAA8AAAAAAAAAAQAgAAAAIgAAAGRy&#10;cy9kb3ducmV2LnhtbFBLAQIUABQAAAAIAIdO4kByF12NswIAAGsFAAAOAAAAAAAAAAEAIAAAACQB&#10;AABkcnMvZTJvRG9jLnhtbFBLBQYAAAAABgAGAFkBAABJBgAAAAA=&#10;" adj="15738,-11061">
                <v:fill on="t" focussize="0,0"/>
                <v:stroke weight="1pt" color="#C00000 [2404]" miterlimit="8" joinstyle="miter"/>
                <v:imagedata o:title=""/>
                <o:lock v:ext="edit" aspectratio="f"/>
                <v:textbox>
                  <w:txbxContent>
                    <w:p w14:paraId="2739220B">
                      <w:pPr>
                        <w:jc w:val="left"/>
                        <w:rPr>
                          <w:rFonts w:hint="default" w:eastAsia="宋体"/>
                          <w:b/>
                          <w:bCs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b/>
                          <w:bCs/>
                          <w:sz w:val="16"/>
                          <w:szCs w:val="16"/>
                          <w:lang w:val="en-US" w:eastAsia="zh-CN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6245618F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2736850" cy="741680"/>
            <wp:effectExtent l="0" t="0" r="6350" b="20320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rcRect l="1710"/>
                    <a:stretch>
                      <a:fillRect/>
                    </a:stretch>
                  </pic:blipFill>
                  <pic:spPr>
                    <a:xfrm>
                      <a:off x="0" y="0"/>
                      <a:ext cx="273685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867025" cy="750570"/>
            <wp:effectExtent l="0" t="0" r="3175" b="11430"/>
            <wp:docPr id="4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5"/>
                    <pic:cNvPicPr>
                      <a:picLocks noChangeAspect="1"/>
                    </pic:cNvPicPr>
                  </pic:nvPicPr>
                  <pic:blipFill>
                    <a:blip r:embed="rId10">
                      <a:lum bright="18000"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41797">
      <w:pPr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paragraph">
                  <wp:posOffset>53975</wp:posOffset>
                </wp:positionV>
                <wp:extent cx="452120" cy="325120"/>
                <wp:effectExtent l="6350" t="133985" r="24130" b="23495"/>
                <wp:wrapNone/>
                <wp:docPr id="50" name="椭圆形标注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120" cy="325120"/>
                        </a:xfrm>
                        <a:prstGeom prst="wedgeEllipseCallout">
                          <a:avLst>
                            <a:gd name="adj1" fmla="val -24145"/>
                            <a:gd name="adj2" fmla="val -85164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6C124D">
                            <w:pPr>
                              <w:jc w:val="left"/>
                              <w:rPr>
                                <w:rFonts w:hint="default" w:eastAsia="宋体"/>
                                <w:b/>
                                <w:bCs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bCs/>
                                <w:sz w:val="16"/>
                                <w:szCs w:val="16"/>
                                <w:lang w:val="en-US" w:eastAsia="zh-CN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3" type="#_x0000_t63" style="position:absolute;left:0pt;margin-left:413.9pt;margin-top:4.25pt;height:25.6pt;width:35.6pt;z-index:251675648;v-text-anchor:middle;mso-width-relative:page;mso-height-relative:page;" fillcolor="#C00000" filled="t" stroked="t" coordsize="21600,21600" o:gfxdata="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" adj="5585,-7595">
                <v:fill on="t" focussize="0,0"/>
                <v:stroke weight="1pt" color="#C00000 [2404]" miterlimit="8" joinstyle="miter"/>
                <v:imagedata o:title=""/>
                <o:lock v:ext="edit" aspectratio="f"/>
                <v:textbox>
                  <w:txbxContent>
                    <w:p w14:paraId="156C124D">
                      <w:pPr>
                        <w:jc w:val="left"/>
                        <w:rPr>
                          <w:rFonts w:hint="default" w:eastAsia="宋体"/>
                          <w:b/>
                          <w:bCs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b/>
                          <w:bCs/>
                          <w:sz w:val="16"/>
                          <w:szCs w:val="16"/>
                          <w:lang w:val="en-US" w:eastAsia="zh-CN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4673600</wp:posOffset>
                </wp:positionH>
                <wp:positionV relativeFrom="paragraph">
                  <wp:posOffset>43815</wp:posOffset>
                </wp:positionV>
                <wp:extent cx="297180" cy="288925"/>
                <wp:effectExtent l="6350" t="281940" r="229870" b="13335"/>
                <wp:wrapNone/>
                <wp:docPr id="49" name="椭圆形标注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288925"/>
                        </a:xfrm>
                        <a:prstGeom prst="wedgeEllipseCallout">
                          <a:avLst>
                            <a:gd name="adj1" fmla="val 111752"/>
                            <a:gd name="adj2" fmla="val -133736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86949D">
                            <w:pPr>
                              <w:jc w:val="left"/>
                              <w:rPr>
                                <w:rFonts w:hint="default" w:eastAsia="宋体"/>
                                <w:b/>
                                <w:bCs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bCs/>
                                <w:sz w:val="16"/>
                                <w:szCs w:val="16"/>
                                <w:lang w:val="en-US" w:eastAsia="zh-CN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3" type="#_x0000_t63" style="position:absolute;left:0pt;margin-left:368pt;margin-top:3.45pt;height:22.75pt;width:23.4pt;z-index:251674624;v-text-anchor:middle;mso-width-relative:page;mso-height-relative:page;" fillcolor="#C00000" filled="t" stroked="t" coordsize="21600,21600" o:gfxdata="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g1593dgAAAAIAQAADwAAAAAAAAABACAAAAAiAAAA&#10;ZHJzL2Rvd25yZXYueG1sUEsBAhQAFAAAAAgAh07iQEdfw6WyAgAAbAUAAA4AAAAAAAAAAQAgAAAA&#10;JwEAAGRycy9lMm9Eb2MueG1sUEsFBgAAAAAGAAYAWQEAAEsGAAAAAA==&#10;" adj="34938,-18087">
                <v:fill on="t" focussize="0,0"/>
                <v:stroke weight="1pt" color="#C00000 [2404]" miterlimit="8" joinstyle="miter"/>
                <v:imagedata o:title=""/>
                <o:lock v:ext="edit" aspectratio="f"/>
                <v:textbox>
                  <w:txbxContent>
                    <w:p w14:paraId="2C86949D">
                      <w:pPr>
                        <w:jc w:val="left"/>
                        <w:rPr>
                          <w:rFonts w:hint="default" w:eastAsia="宋体"/>
                          <w:b/>
                          <w:bCs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b/>
                          <w:bCs/>
                          <w:sz w:val="16"/>
                          <w:szCs w:val="16"/>
                          <w:lang w:val="en-US" w:eastAsia="zh-CN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3807460</wp:posOffset>
                </wp:positionH>
                <wp:positionV relativeFrom="paragraph">
                  <wp:posOffset>41910</wp:posOffset>
                </wp:positionV>
                <wp:extent cx="297180" cy="288925"/>
                <wp:effectExtent l="6350" t="182880" r="26670" b="10795"/>
                <wp:wrapNone/>
                <wp:docPr id="29" name="椭圆形标注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288925"/>
                        </a:xfrm>
                        <a:prstGeom prst="wedgeEllipseCallout">
                          <a:avLst>
                            <a:gd name="adj1" fmla="val 22863"/>
                            <a:gd name="adj2" fmla="val -101208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13E3F4">
                            <w:pPr>
                              <w:jc w:val="left"/>
                              <w:rPr>
                                <w:rFonts w:hint="default" w:eastAsia="宋体"/>
                                <w:b/>
                                <w:bCs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bCs/>
                                <w:sz w:val="16"/>
                                <w:szCs w:val="16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3" type="#_x0000_t63" style="position:absolute;left:0pt;margin-left:299.8pt;margin-top:3.3pt;height:22.75pt;width:23.4pt;z-index:251668480;v-text-anchor:middle;mso-width-relative:page;mso-height-relative:page;" fillcolor="#C00000" filled="t" stroked="t" coordsize="21600,21600" o:gfxdata="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CTaVqn1QAAAAgBAAAPAAAAAAAAAAEAIAAAACIAAABkcnMv&#10;ZG93bnJldi54bWxQSwECFAAUAAAACACHTuJAFfy0lrECAABrBQAADgAAAAAAAAABACAAAAAkAQAA&#10;ZHJzL2Uyb0RvYy54bWxQSwUGAAAAAAYABgBZAQAARwYAAAAA&#10;" adj="15738,-11061">
                <v:fill on="t" focussize="0,0"/>
                <v:stroke weight="1pt" color="#C00000 [2404]" miterlimit="8" joinstyle="miter"/>
                <v:imagedata o:title=""/>
                <o:lock v:ext="edit" aspectratio="f"/>
                <v:textbox>
                  <w:txbxContent>
                    <w:p w14:paraId="2113E3F4">
                      <w:pPr>
                        <w:jc w:val="left"/>
                        <w:rPr>
                          <w:rFonts w:hint="default" w:eastAsia="宋体"/>
                          <w:b/>
                          <w:bCs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b/>
                          <w:bCs/>
                          <w:sz w:val="16"/>
                          <w:szCs w:val="16"/>
                          <w:lang w:val="en-US" w:eastAsia="zh-CN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2898775</wp:posOffset>
                </wp:positionH>
                <wp:positionV relativeFrom="paragraph">
                  <wp:posOffset>23495</wp:posOffset>
                </wp:positionV>
                <wp:extent cx="297180" cy="288925"/>
                <wp:effectExtent l="6350" t="233680" r="26670" b="10795"/>
                <wp:wrapNone/>
                <wp:docPr id="30" name="椭圆形标注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288925"/>
                        </a:xfrm>
                        <a:prstGeom prst="wedgeEllipseCallout">
                          <a:avLst>
                            <a:gd name="adj1" fmla="val 12393"/>
                            <a:gd name="adj2" fmla="val -115714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AFDBC5">
                            <w:pPr>
                              <w:jc w:val="left"/>
                              <w:rPr>
                                <w:rFonts w:hint="default" w:eastAsia="宋体"/>
                                <w:b/>
                                <w:bCs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3" type="#_x0000_t63" style="position:absolute;left:0pt;margin-left:228.25pt;margin-top:1.85pt;height:22.75pt;width:23.4pt;z-index:251667456;v-text-anchor:middle;mso-width-relative:page;mso-height-relative:page;" fillcolor="#C00000" filled="t" stroked="t" coordsize="21600,21600" o:gfxdata="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P2yyZraAAAACAEAAA8AAAAAAAAAAQAgAAAAIgAA&#10;AGRycy9kb3ducmV2LnhtbFBLAQIUABQAAAAIAIdO4kAtw8DvsQIAAGsFAAAOAAAAAAAAAAEAIAAA&#10;ACkBAABkcnMvZTJvRG9jLnhtbFBLBQYAAAAABgAGAFkBAABMBgAAAAA=&#10;" adj="13477,-14194">
                <v:fill on="t" focussize="0,0"/>
                <v:stroke weight="1pt" color="#C00000 [2404]" miterlimit="8" joinstyle="miter"/>
                <v:imagedata o:title=""/>
                <o:lock v:ext="edit" aspectratio="f"/>
                <v:textbox>
                  <w:txbxContent>
                    <w:p w14:paraId="49AFDBC5">
                      <w:pPr>
                        <w:jc w:val="left"/>
                        <w:rPr>
                          <w:rFonts w:hint="default" w:eastAsia="宋体"/>
                          <w:b/>
                          <w:bCs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  <w:lang w:val="en-US" w:eastAsia="zh-CN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1983740</wp:posOffset>
                </wp:positionH>
                <wp:positionV relativeFrom="paragraph">
                  <wp:posOffset>26670</wp:posOffset>
                </wp:positionV>
                <wp:extent cx="297180" cy="288925"/>
                <wp:effectExtent l="6350" t="140335" r="26670" b="27940"/>
                <wp:wrapNone/>
                <wp:docPr id="31" name="椭圆形标注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288925"/>
                        </a:xfrm>
                        <a:prstGeom prst="wedgeEllipseCallout">
                          <a:avLst>
                            <a:gd name="adj1" fmla="val 26282"/>
                            <a:gd name="adj2" fmla="val -88901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9ADE01">
                            <w:pPr>
                              <w:jc w:val="left"/>
                              <w:rPr>
                                <w:rFonts w:hint="default" w:eastAsia="宋体"/>
                                <w:b/>
                                <w:bCs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bCs/>
                                <w:sz w:val="16"/>
                                <w:szCs w:val="16"/>
                                <w:lang w:val="en-US" w:eastAsia="zh-CN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3" type="#_x0000_t63" style="position:absolute;left:0pt;margin-left:156.2pt;margin-top:2.1pt;height:22.75pt;width:23.4pt;z-index:251669504;v-text-anchor:middle;mso-width-relative:page;mso-height-relative:page;" fillcolor="#C00000" filled="t" stroked="t" coordsize="21600,21600" o:gfxdata="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" adj="16477,-8403">
                <v:fill on="t" focussize="0,0"/>
                <v:stroke weight="1pt" color="#C00000 [2404]" miterlimit="8" joinstyle="miter"/>
                <v:imagedata o:title=""/>
                <o:lock v:ext="edit" aspectratio="f"/>
                <v:textbox>
                  <w:txbxContent>
                    <w:p w14:paraId="359ADE01">
                      <w:pPr>
                        <w:jc w:val="left"/>
                        <w:rPr>
                          <w:rFonts w:hint="default" w:eastAsia="宋体"/>
                          <w:b/>
                          <w:bCs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b/>
                          <w:bCs/>
                          <w:sz w:val="16"/>
                          <w:szCs w:val="16"/>
                          <w:lang w:val="en-US" w:eastAsia="zh-CN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11EED2AD">
      <w:pPr>
        <w:rPr>
          <w:sz w:val="22"/>
        </w:rPr>
      </w:pPr>
    </w:p>
    <w:p w14:paraId="20FD5284">
      <w:pPr>
        <w:rPr>
          <w:sz w:val="22"/>
        </w:rPr>
      </w:pPr>
    </w:p>
    <w:p w14:paraId="4F3D6E4C">
      <w:pPr>
        <w:rPr>
          <w:sz w:val="22"/>
        </w:rPr>
      </w:pPr>
    </w:p>
    <w:p w14:paraId="20484CE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注意：* 为可选配置</w:t>
      </w:r>
    </w:p>
    <w:p w14:paraId="6B263E6A">
      <w:pPr>
        <w:rPr>
          <w:rFonts w:hint="eastAsia"/>
          <w:lang w:val="en-US" w:eastAsia="zh-CN"/>
        </w:rPr>
      </w:pPr>
    </w:p>
    <w:p w14:paraId="2ED1894D">
      <w:pPr>
        <w:bidi w:val="0"/>
        <w:rPr>
          <w:rFonts w:hint="eastAsia"/>
          <w:lang w:val="en-US" w:eastAsia="zh-CN"/>
        </w:rPr>
      </w:pPr>
    </w:p>
    <w:p w14:paraId="4878036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bookmarkEnd w:id="3"/>
    <w:p w14:paraId="0EFA7EF9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引脚定义</w:t>
      </w:r>
    </w:p>
    <w:p w14:paraId="34FBCE68">
      <w:pPr>
        <w:rPr>
          <w:rFonts w:hint="default"/>
          <w:lang w:val="en-US" w:eastAsia="zh-CN"/>
        </w:rPr>
      </w:pPr>
    </w:p>
    <w:tbl>
      <w:tblPr>
        <w:tblStyle w:val="20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1"/>
        <w:gridCol w:w="4590"/>
      </w:tblGrid>
      <w:tr w14:paraId="4EF9C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tblHeader/>
        </w:trPr>
        <w:tc>
          <w:tcPr>
            <w:tcW w:w="2516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0000"/>
            <w:noWrap/>
            <w:vAlign w:val="center"/>
          </w:tcPr>
          <w:p w14:paraId="7C6D41A7">
            <w:pPr>
              <w:bidi w:val="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连接器 1</w:t>
            </w:r>
            <w:r>
              <w:rPr>
                <w:b/>
                <w:bCs/>
                <w:lang w:val="en-US" w:eastAsia="zh-CN"/>
              </w:rPr>
              <w:t xml:space="preserve"> - </w:t>
            </w:r>
            <w:r>
              <w:rPr>
                <w:rFonts w:hint="eastAsia"/>
                <w:b/>
                <w:bCs/>
                <w:lang w:val="en-US" w:eastAsia="zh-CN"/>
              </w:rPr>
              <w:t>前面板</w:t>
            </w:r>
          </w:p>
        </w:tc>
        <w:tc>
          <w:tcPr>
            <w:tcW w:w="2483" w:type="pc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0000"/>
            <w:noWrap/>
            <w:vAlign w:val="center"/>
          </w:tcPr>
          <w:p w14:paraId="0EBC9772">
            <w:pPr>
              <w:bidi w:val="0"/>
              <w:rPr>
                <w:rFonts w:hint="default"/>
                <w:b/>
                <w:bCs/>
                <w:lang w:val="en-US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连接器2</w:t>
            </w:r>
            <w:r>
              <w:rPr>
                <w:b/>
                <w:bCs/>
                <w:lang w:val="en-US" w:eastAsia="zh-CN"/>
              </w:rPr>
              <w:t xml:space="preserve"> - </w:t>
            </w:r>
            <w:r>
              <w:rPr>
                <w:rFonts w:hint="eastAsia"/>
                <w:b/>
                <w:bCs/>
                <w:lang w:val="en-US" w:eastAsia="zh-CN"/>
              </w:rPr>
              <w:t>后面板</w:t>
            </w:r>
          </w:p>
        </w:tc>
      </w:tr>
      <w:tr w14:paraId="3D8A3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tblHeader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0000"/>
            <w:noWrap/>
            <w:vAlign w:val="center"/>
          </w:tcPr>
          <w:p w14:paraId="0EE8A147">
            <w:pPr>
              <w:bidi w:val="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 xml:space="preserve">香蕉接头 </w:t>
            </w:r>
            <w:r>
              <w:rPr>
                <w:b/>
                <w:bCs/>
                <w:lang w:val="en-US" w:eastAsia="zh-CN"/>
              </w:rPr>
              <w:t>- 前面板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0000"/>
            <w:noWrap/>
            <w:vAlign w:val="center"/>
          </w:tcPr>
          <w:p w14:paraId="45FE12F5">
            <w:pPr>
              <w:bidi w:val="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 xml:space="preserve">矩形连接器 </w:t>
            </w:r>
            <w:r>
              <w:rPr>
                <w:b/>
                <w:bCs/>
                <w:lang w:val="en-US" w:eastAsia="zh-CN"/>
              </w:rPr>
              <w:t>- 后面板</w:t>
            </w:r>
          </w:p>
        </w:tc>
      </w:tr>
      <w:tr w14:paraId="48509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5D62A5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1FF576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RC-1</w:t>
            </w:r>
          </w:p>
        </w:tc>
      </w:tr>
      <w:tr w14:paraId="5DCFD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E0FD03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CELL1_SEN-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664493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RC-2</w:t>
            </w:r>
          </w:p>
        </w:tc>
      </w:tr>
      <w:tr w14:paraId="3BC9C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C27364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CELL1_SEN+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E16ABE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RC-3</w:t>
            </w:r>
          </w:p>
        </w:tc>
      </w:tr>
      <w:tr w14:paraId="50AC4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595AC2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795ABF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RC-4</w:t>
            </w:r>
          </w:p>
        </w:tc>
      </w:tr>
      <w:tr w14:paraId="0EA1E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DE772C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CELL2-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3FA939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RC-5</w:t>
            </w:r>
          </w:p>
        </w:tc>
      </w:tr>
      <w:tr w14:paraId="437A6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6F6A23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CELL2_SEN-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09C5EB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RC-6</w:t>
            </w:r>
          </w:p>
        </w:tc>
      </w:tr>
      <w:tr w14:paraId="30325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2D2C50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CELL2_SEN+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5312C9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RC-7</w:t>
            </w:r>
          </w:p>
        </w:tc>
      </w:tr>
      <w:tr w14:paraId="3361B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4AE030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CELL2+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924B6F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RC-8</w:t>
            </w:r>
          </w:p>
        </w:tc>
      </w:tr>
      <w:tr w14:paraId="00C8D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E412E0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CELL3-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0588DF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RC-9</w:t>
            </w:r>
          </w:p>
        </w:tc>
      </w:tr>
      <w:tr w14:paraId="0D5ED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EE96A2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CELL3_SEN-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7E8AC0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RC-10</w:t>
            </w:r>
          </w:p>
        </w:tc>
      </w:tr>
      <w:tr w14:paraId="3834A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C5B732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CELL3_SEN+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D04F27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RC-11</w:t>
            </w:r>
          </w:p>
        </w:tc>
      </w:tr>
      <w:tr w14:paraId="2C04D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E792BD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CELL3+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18E563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RC-12</w:t>
            </w:r>
          </w:p>
        </w:tc>
      </w:tr>
      <w:tr w14:paraId="0CE5A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9991E8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CELL4-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46C978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RC-13</w:t>
            </w:r>
          </w:p>
        </w:tc>
      </w:tr>
      <w:tr w14:paraId="236C0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C6D134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CELL4_SEN-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6338F9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RC-14</w:t>
            </w:r>
          </w:p>
        </w:tc>
      </w:tr>
      <w:tr w14:paraId="5247D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0581E8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CELL4_SEN+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9F8320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RC-15</w:t>
            </w:r>
          </w:p>
        </w:tc>
      </w:tr>
      <w:tr w14:paraId="1F8C2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2C1F3E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CELL4+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473E1B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RC-16</w:t>
            </w:r>
          </w:p>
        </w:tc>
      </w:tr>
      <w:tr w14:paraId="480DD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8D7EFF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CELL5-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297725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RC-17</w:t>
            </w:r>
          </w:p>
        </w:tc>
      </w:tr>
      <w:tr w14:paraId="61E09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3053D5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CELL5_SEN-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B3F4B0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RC-18</w:t>
            </w:r>
          </w:p>
        </w:tc>
      </w:tr>
      <w:tr w14:paraId="0C1EA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243ECC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CELL5_SEN+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D8DCA3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RC-19</w:t>
            </w:r>
          </w:p>
        </w:tc>
      </w:tr>
      <w:tr w14:paraId="6B469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2FEF25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CELL5+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428107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RC-20</w:t>
            </w:r>
          </w:p>
        </w:tc>
      </w:tr>
      <w:tr w14:paraId="12A0C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4A5469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CELL6-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FAA64D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RC-21</w:t>
            </w:r>
          </w:p>
        </w:tc>
      </w:tr>
      <w:tr w14:paraId="631F6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25EFE6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CELL6_SEN-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8A13FD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RC-22</w:t>
            </w:r>
          </w:p>
        </w:tc>
      </w:tr>
      <w:tr w14:paraId="5909B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367761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CELL6_SEN+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C223DB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RC-23</w:t>
            </w:r>
          </w:p>
        </w:tc>
      </w:tr>
      <w:tr w14:paraId="3230B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9610BB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CELL6+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B2FF35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RC-24</w:t>
            </w:r>
          </w:p>
        </w:tc>
      </w:tr>
      <w:tr w14:paraId="6BF82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F35832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CELL7-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DB4050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RC-25</w:t>
            </w:r>
          </w:p>
        </w:tc>
      </w:tr>
      <w:tr w14:paraId="4EAEC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96E141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CELL7_SEN-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395C69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RC-26</w:t>
            </w:r>
          </w:p>
        </w:tc>
      </w:tr>
      <w:tr w14:paraId="77987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FE5DE3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CELL7_SEN+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5DA1D8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RC-27</w:t>
            </w:r>
          </w:p>
        </w:tc>
      </w:tr>
      <w:tr w14:paraId="4BCF7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1D7266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CELL7+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6B2039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RC-28</w:t>
            </w:r>
          </w:p>
        </w:tc>
      </w:tr>
      <w:tr w14:paraId="16C08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5EBEB4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CELL8-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0C9343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RC-29</w:t>
            </w:r>
          </w:p>
        </w:tc>
      </w:tr>
      <w:tr w14:paraId="34613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00B07C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CELL8_SEN-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3F6E71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RC-30</w:t>
            </w:r>
          </w:p>
        </w:tc>
      </w:tr>
      <w:tr w14:paraId="2AE4C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7F4748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CELL8_SEN+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A9C2DA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RC-31</w:t>
            </w:r>
          </w:p>
        </w:tc>
      </w:tr>
      <w:tr w14:paraId="4BE38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BA363A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CELL8+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B6022E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RC-32</w:t>
            </w:r>
          </w:p>
        </w:tc>
      </w:tr>
      <w:tr w14:paraId="6CFF5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5A57D6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CELL9-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C7D9EC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RC-33</w:t>
            </w:r>
          </w:p>
        </w:tc>
      </w:tr>
      <w:tr w14:paraId="58B55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E3B9F6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CELL9_SEN-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1FFC20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RC-34</w:t>
            </w:r>
          </w:p>
        </w:tc>
      </w:tr>
      <w:tr w14:paraId="6631D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ECC8A5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CELL9_SEN+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1F1C01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RC-35</w:t>
            </w:r>
          </w:p>
        </w:tc>
      </w:tr>
      <w:tr w14:paraId="71291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36DE36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CELL9+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ABF565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RC-36</w:t>
            </w:r>
          </w:p>
        </w:tc>
      </w:tr>
      <w:tr w14:paraId="78C9C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B6B89C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CELL10-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EF8E06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RC-37</w:t>
            </w:r>
          </w:p>
        </w:tc>
      </w:tr>
      <w:tr w14:paraId="44773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08317F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CELL10_SEN-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D05A02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RC-38</w:t>
            </w:r>
          </w:p>
        </w:tc>
      </w:tr>
      <w:tr w14:paraId="0A6C7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B2180A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CELL10_SEN+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E54AB0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RC-39</w:t>
            </w:r>
          </w:p>
        </w:tc>
      </w:tr>
      <w:tr w14:paraId="4CFB0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E2355B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CELL10+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DC18F0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RC-40</w:t>
            </w:r>
          </w:p>
        </w:tc>
      </w:tr>
      <w:tr w14:paraId="6AF7E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9EB89B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CELL11-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3837AF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RC-41</w:t>
            </w:r>
          </w:p>
        </w:tc>
      </w:tr>
      <w:tr w14:paraId="3BDE2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A32549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CELL11_SEN-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660764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RC-42</w:t>
            </w:r>
          </w:p>
        </w:tc>
      </w:tr>
      <w:tr w14:paraId="742E7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2111C1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CELL11_SEN+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52566B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RC-43</w:t>
            </w:r>
          </w:p>
        </w:tc>
      </w:tr>
      <w:tr w14:paraId="1ED6A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59D988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CELL11+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F1AEAA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RC-44</w:t>
            </w:r>
          </w:p>
        </w:tc>
      </w:tr>
      <w:tr w14:paraId="78FF3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2CD718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CELL12-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20B2AD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RC-45</w:t>
            </w:r>
          </w:p>
        </w:tc>
      </w:tr>
      <w:tr w14:paraId="19EF7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40BEE7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CELL12_SEN-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FCCA2C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RC-46</w:t>
            </w:r>
          </w:p>
        </w:tc>
      </w:tr>
      <w:tr w14:paraId="199DA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899039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CELL12_SEN+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E17A28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RC-47</w:t>
            </w:r>
          </w:p>
        </w:tc>
      </w:tr>
      <w:tr w14:paraId="7BA0C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9F1B16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CELL12+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2D7E80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RC-48</w:t>
            </w:r>
          </w:p>
        </w:tc>
      </w:tr>
      <w:tr w14:paraId="03CA8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30C8C8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CELL13-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DE241D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RC-49</w:t>
            </w:r>
          </w:p>
        </w:tc>
      </w:tr>
      <w:tr w14:paraId="5E301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218870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CELL13_SEN-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6B82F6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RC-50</w:t>
            </w:r>
          </w:p>
        </w:tc>
      </w:tr>
      <w:tr w14:paraId="03CAB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CAE596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CELL13_SEN+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110BA0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RC-51</w:t>
            </w:r>
          </w:p>
        </w:tc>
      </w:tr>
      <w:tr w14:paraId="0F0EF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1E3D55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CELL13+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53E925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RC-52</w:t>
            </w:r>
          </w:p>
        </w:tc>
      </w:tr>
      <w:tr w14:paraId="407EC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467088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CELL14-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89D40A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RC-53</w:t>
            </w:r>
          </w:p>
        </w:tc>
      </w:tr>
      <w:tr w14:paraId="3E39D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E6B154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CELL14_SEN-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D46F72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RC-54</w:t>
            </w:r>
          </w:p>
        </w:tc>
      </w:tr>
      <w:tr w14:paraId="4FE51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C4E396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CELL14_SEN+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9EDAEA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RC-55</w:t>
            </w:r>
          </w:p>
        </w:tc>
      </w:tr>
      <w:tr w14:paraId="06057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03E7D6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CELL14+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CBF649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RC-56</w:t>
            </w:r>
          </w:p>
        </w:tc>
      </w:tr>
      <w:tr w14:paraId="0255A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6AEE30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CELL15-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45C6AC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RC-57</w:t>
            </w:r>
          </w:p>
        </w:tc>
      </w:tr>
      <w:tr w14:paraId="415BD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F783C1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CELL15_SEN-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44D906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RC-58</w:t>
            </w:r>
          </w:p>
        </w:tc>
      </w:tr>
      <w:tr w14:paraId="273AE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A19FD4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CELL15_SEN+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1D6766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RC-59</w:t>
            </w:r>
          </w:p>
        </w:tc>
      </w:tr>
      <w:tr w14:paraId="03142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75D2E1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CELL15+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FF16BD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RC-60</w:t>
            </w:r>
          </w:p>
        </w:tc>
      </w:tr>
      <w:tr w14:paraId="3221E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92DD93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CELL16-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E4531B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RC-61</w:t>
            </w:r>
          </w:p>
        </w:tc>
      </w:tr>
      <w:tr w14:paraId="6678D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5D2592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CELL16_SEN-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A66E2E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RC-62</w:t>
            </w:r>
          </w:p>
        </w:tc>
      </w:tr>
      <w:tr w14:paraId="7E4E9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4310E1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CELL16_SEN+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593DF1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RC-63</w:t>
            </w:r>
          </w:p>
        </w:tc>
      </w:tr>
      <w:tr w14:paraId="47AB8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93CC65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CELL16+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763B5C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RC-64</w:t>
            </w:r>
          </w:p>
        </w:tc>
      </w:tr>
      <w:tr w14:paraId="05461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226B73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CELL17-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FD55BE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RC-65</w:t>
            </w:r>
          </w:p>
        </w:tc>
      </w:tr>
      <w:tr w14:paraId="2FF01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0B7BA8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CELL17_SEN-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A4F770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RC-66</w:t>
            </w:r>
          </w:p>
        </w:tc>
      </w:tr>
      <w:tr w14:paraId="00FEF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C23C3D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CELL17_SEN+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B74CD7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RC-67</w:t>
            </w:r>
          </w:p>
        </w:tc>
      </w:tr>
      <w:tr w14:paraId="109CF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21BA71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CELL17+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B0185E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RC-68</w:t>
            </w:r>
          </w:p>
        </w:tc>
      </w:tr>
      <w:tr w14:paraId="68180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DE6D18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CELL18-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EBEB1E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RC-69</w:t>
            </w:r>
          </w:p>
        </w:tc>
      </w:tr>
      <w:tr w14:paraId="2E625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D87311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CELL18_SEN-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851415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RC-70</w:t>
            </w:r>
          </w:p>
        </w:tc>
      </w:tr>
      <w:tr w14:paraId="6333C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4DC8C3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CELL18_SEN+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9EE5E0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RC-71</w:t>
            </w:r>
          </w:p>
        </w:tc>
      </w:tr>
      <w:tr w14:paraId="3FCCE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3DB386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CELL18+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568EF2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RC-72</w:t>
            </w:r>
          </w:p>
        </w:tc>
      </w:tr>
      <w:tr w14:paraId="4D02C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8BB395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CELL19-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9D6B9C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RC-73</w:t>
            </w:r>
          </w:p>
        </w:tc>
      </w:tr>
      <w:tr w14:paraId="26804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702952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CELL19_SEN-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89E8C8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RC-74</w:t>
            </w:r>
          </w:p>
        </w:tc>
      </w:tr>
      <w:tr w14:paraId="52080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703BD6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CELL19_SEN+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284B71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RC-75</w:t>
            </w:r>
          </w:p>
        </w:tc>
      </w:tr>
      <w:tr w14:paraId="255EE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F1B0D4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CELL19+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8663D2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RC-76</w:t>
            </w:r>
          </w:p>
        </w:tc>
      </w:tr>
      <w:tr w14:paraId="71166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4E5A26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CELL20-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83AE09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RC-77</w:t>
            </w:r>
          </w:p>
        </w:tc>
      </w:tr>
      <w:tr w14:paraId="4F96B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2C35E0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CELL20_SEN-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931B4C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RC-78</w:t>
            </w:r>
          </w:p>
        </w:tc>
      </w:tr>
      <w:tr w14:paraId="54C1F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485EAA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CELL20_SEN+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8854CF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RC-79</w:t>
            </w:r>
          </w:p>
        </w:tc>
      </w:tr>
      <w:tr w14:paraId="53E38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344795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CELL20+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49046C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RC-80</w:t>
            </w:r>
          </w:p>
        </w:tc>
      </w:tr>
      <w:tr w14:paraId="7A67C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2E7C2C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CELL21-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3B4E5F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RC-81</w:t>
            </w:r>
          </w:p>
        </w:tc>
      </w:tr>
      <w:tr w14:paraId="3ED27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6B62A2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CELL21_SEN-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DBB38C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RC-82</w:t>
            </w:r>
          </w:p>
        </w:tc>
      </w:tr>
      <w:tr w14:paraId="170B9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A4AA56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CELL21_SEN+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E86832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RC-83</w:t>
            </w:r>
          </w:p>
        </w:tc>
      </w:tr>
      <w:tr w14:paraId="5783D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77E785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CELL21+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31D29D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RC-84</w:t>
            </w:r>
          </w:p>
        </w:tc>
      </w:tr>
      <w:tr w14:paraId="19C0B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E186B2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CELL22-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F67EC9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RC-85</w:t>
            </w:r>
          </w:p>
        </w:tc>
      </w:tr>
      <w:tr w14:paraId="0D53A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3F11B9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CELL22_SEN-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B411B9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RC-86</w:t>
            </w:r>
          </w:p>
        </w:tc>
      </w:tr>
      <w:tr w14:paraId="38E17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FDBA8B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CELL22_SEN+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61F227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RC-87</w:t>
            </w:r>
          </w:p>
        </w:tc>
      </w:tr>
      <w:tr w14:paraId="7EEF4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04E63F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CELL22+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6DFC8A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RC-88</w:t>
            </w:r>
          </w:p>
        </w:tc>
      </w:tr>
      <w:tr w14:paraId="29FB1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554D8F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CELL23-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2C76E0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RC-89</w:t>
            </w:r>
          </w:p>
        </w:tc>
      </w:tr>
      <w:tr w14:paraId="1B23F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68F702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CELL23_SEN-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533892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RC-90</w:t>
            </w:r>
          </w:p>
        </w:tc>
      </w:tr>
      <w:tr w14:paraId="1A195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CCF087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CELL23_SEN+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E29968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RC-91</w:t>
            </w:r>
          </w:p>
        </w:tc>
      </w:tr>
      <w:tr w14:paraId="781B4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5AB805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CELL23+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10D134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RC-92</w:t>
            </w:r>
          </w:p>
        </w:tc>
      </w:tr>
      <w:tr w14:paraId="20510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F7E65E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CELL24-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EB24F4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RC-93</w:t>
            </w:r>
          </w:p>
        </w:tc>
      </w:tr>
      <w:tr w14:paraId="688A2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0457F2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CELL24_SEN-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EF36C5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RC-94</w:t>
            </w:r>
          </w:p>
        </w:tc>
      </w:tr>
      <w:tr w14:paraId="2FB0A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BBC1DE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CELL24_SEN+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94B5AB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RC-95</w:t>
            </w:r>
          </w:p>
        </w:tc>
      </w:tr>
      <w:tr w14:paraId="68BED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5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48B0CE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CELL24+</w:t>
            </w:r>
          </w:p>
        </w:tc>
        <w:tc>
          <w:tcPr>
            <w:tcW w:w="2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C54308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RC-96</w:t>
            </w:r>
          </w:p>
        </w:tc>
      </w:tr>
    </w:tbl>
    <w:p w14:paraId="1DFBAAE3">
      <w:pPr>
        <w:rPr>
          <w:rFonts w:ascii="Arial" w:hAnsi="Arial" w:cs="Arial"/>
          <w:lang w:eastAsia="zh-CN"/>
        </w:rPr>
      </w:pPr>
    </w:p>
    <w:p w14:paraId="2D3C47C4">
      <w:pPr>
        <w:rPr>
          <w:rFonts w:hint="default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PIN map of Connector 2</w:t>
      </w:r>
    </w:p>
    <w:p w14:paraId="008E6781">
      <w:pPr>
        <w:pStyle w:val="6"/>
        <w:rPr>
          <w:sz w:val="40"/>
          <w:lang w:eastAsia="zh-CN"/>
        </w:rPr>
      </w:pPr>
      <w:r>
        <w:drawing>
          <wp:inline distT="0" distB="0" distL="114300" distR="114300">
            <wp:extent cx="5730875" cy="1858010"/>
            <wp:effectExtent l="0" t="0" r="9525" b="2159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FDA1B">
      <w:pPr>
        <w:bidi w:val="0"/>
        <w:rPr>
          <w:rFonts w:hint="eastAsia"/>
          <w:b/>
          <w:bCs/>
          <w:lang w:val="en-US" w:eastAsia="zh-CN"/>
        </w:rPr>
      </w:pPr>
    </w:p>
    <w:p w14:paraId="42FAE837">
      <w:pPr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br w:type="page"/>
      </w:r>
    </w:p>
    <w:p w14:paraId="3D957D03">
      <w:pPr>
        <w:rPr>
          <w:rFonts w:ascii="Arial" w:hAnsi="Arial" w:cs="Arial"/>
        </w:rPr>
      </w:pPr>
    </w:p>
    <w:p w14:paraId="266C5C4B">
      <w:pPr>
        <w:rPr>
          <w:rFonts w:ascii="Arial" w:hAnsi="Arial" w:cs="Arial"/>
          <w:sz w:val="44"/>
          <w:szCs w:val="44"/>
          <w:lang w:eastAsia="zh-CN"/>
        </w:rPr>
      </w:pPr>
      <w:bookmarkStart w:id="4" w:name="_Toc891252979"/>
      <w:r>
        <w:rPr>
          <w:rFonts w:ascii="Arial" w:hAnsi="Arial" w:cs="Arial"/>
          <w:sz w:val="44"/>
          <w:szCs w:val="44"/>
          <w:lang w:eastAsia="zh-CN"/>
        </w:rPr>
        <w:t>1</w:t>
      </w:r>
      <w:r>
        <w:rPr>
          <w:rFonts w:hint="eastAsia" w:ascii="Arial" w:hAnsi="Arial" w:cs="Arial"/>
          <w:sz w:val="44"/>
          <w:szCs w:val="44"/>
          <w:lang w:eastAsia="zh-CN"/>
        </w:rPr>
        <w:t>.3</w:t>
      </w:r>
      <w:r>
        <w:rPr>
          <w:rFonts w:ascii="Arial" w:hAnsi="Arial" w:cs="Arial"/>
          <w:sz w:val="44"/>
          <w:szCs w:val="44"/>
          <w:lang w:eastAsia="zh-CN"/>
        </w:rPr>
        <w:t xml:space="preserve"> </w:t>
      </w:r>
      <w:bookmarkEnd w:id="4"/>
      <w:r>
        <w:rPr>
          <w:rFonts w:hint="eastAsia" w:cs="Arial"/>
          <w:sz w:val="44"/>
          <w:szCs w:val="44"/>
          <w:lang w:val="en-US" w:eastAsia="zh-CN"/>
        </w:rPr>
        <w:t>配件介绍</w:t>
      </w:r>
    </w:p>
    <w:p w14:paraId="02344381">
      <w:pPr>
        <w:rPr>
          <w:lang w:eastAsia="zh-CN"/>
        </w:rPr>
      </w:pPr>
    </w:p>
    <w:p w14:paraId="62DBA763">
      <w:pPr>
        <w:numPr>
          <w:ilvl w:val="0"/>
          <w:numId w:val="4"/>
        </w:numPr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  <w:r>
        <w:rPr>
          <w:rFonts w:ascii="Arial" w:hAnsi="Arial" w:eastAsia="宋体" w:cs="Arial"/>
          <w:lang w:eastAsia="zh-CN"/>
        </w:rPr>
        <w:t>2</w:t>
      </w:r>
      <w:r>
        <w:rPr>
          <w:rFonts w:hint="eastAsia" w:ascii="Arial" w:hAnsi="Arial" w:eastAsia="宋体" w:cs="Arial"/>
          <w:lang w:val="en-US" w:eastAsia="zh-CN"/>
        </w:rPr>
        <w:t>20</w:t>
      </w:r>
      <w:r>
        <w:rPr>
          <w:rFonts w:ascii="Arial" w:hAnsi="Arial" w:eastAsia="宋体" w:cs="Arial"/>
          <w:lang w:eastAsia="zh-CN"/>
        </w:rPr>
        <w:t>V</w:t>
      </w:r>
      <w:r>
        <w:rPr>
          <w:rFonts w:hint="eastAsia" w:ascii="Arial" w:hAnsi="Arial" w:eastAsia="宋体" w:cs="Arial"/>
          <w:lang w:val="en-US" w:eastAsia="zh-CN"/>
        </w:rPr>
        <w:t>AC</w:t>
      </w:r>
      <w:r>
        <w:rPr>
          <w:rFonts w:hint="eastAsia" w:cs="Arial"/>
          <w:lang w:val="en-US" w:eastAsia="zh-CN"/>
        </w:rPr>
        <w:t>电源线</w:t>
      </w:r>
    </w:p>
    <w:p w14:paraId="4D5736E0">
      <w:pPr>
        <w:spacing w:before="255" w:line="285" w:lineRule="exact"/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</w:p>
    <w:p w14:paraId="62016C39">
      <w:pPr>
        <w:numPr>
          <w:ilvl w:val="0"/>
          <w:numId w:val="4"/>
        </w:numPr>
        <w:rPr>
          <w:rFonts w:hint="default" w:ascii="Arial" w:hAnsi="Arial" w:cs="Arial"/>
          <w:sz w:val="22"/>
          <w:lang w:val="en-US" w:eastAsia="zh-CN"/>
        </w:rPr>
      </w:pPr>
      <w:r>
        <w:rPr>
          <w:rFonts w:ascii="Arial" w:hAnsi="Arial" w:cs="Arial"/>
          <w:sz w:val="22"/>
          <w:lang w:eastAsia="zh-CN"/>
        </w:rPr>
        <w:t>USB</w:t>
      </w:r>
      <w:r>
        <w:rPr>
          <w:rFonts w:hint="eastAsia" w:ascii="Arial" w:hAnsi="Arial" w:cs="Arial"/>
          <w:sz w:val="22"/>
          <w:lang w:val="en-US" w:eastAsia="zh-CN"/>
        </w:rPr>
        <w:t>-</w:t>
      </w:r>
      <w:r>
        <w:rPr>
          <w:rFonts w:ascii="Arial" w:hAnsi="Arial" w:cs="Arial"/>
          <w:sz w:val="22"/>
          <w:lang w:eastAsia="zh-CN"/>
        </w:rPr>
        <w:t xml:space="preserve">C </w:t>
      </w:r>
      <w:r>
        <w:rPr>
          <w:rFonts w:hint="eastAsia" w:cs="Arial"/>
          <w:sz w:val="22"/>
          <w:lang w:val="en-US" w:eastAsia="zh-CN"/>
        </w:rPr>
        <w:t>数据线</w:t>
      </w:r>
    </w:p>
    <w:p w14:paraId="3B2F9765">
      <w:pPr>
        <w:ind w:left="864" w:firstLine="288"/>
        <w:rPr>
          <w:rFonts w:ascii="Arial" w:hAnsi="Arial" w:cs="Arial"/>
          <w:sz w:val="22"/>
          <w:lang w:eastAsia="zh-CN"/>
        </w:rPr>
      </w:pPr>
    </w:p>
    <w:p w14:paraId="5D49D4A4">
      <w:pPr>
        <w:ind w:left="864" w:firstLine="288"/>
        <w:rPr>
          <w:rFonts w:ascii="Arial" w:hAnsi="Arial" w:cs="Arial"/>
          <w:lang w:eastAsia="zh-CN"/>
        </w:rPr>
      </w:pPr>
      <w:r>
        <w:rPr>
          <w:rFonts w:hint="eastAsia" w:ascii="Arial" w:hAnsi="Arial" w:cs="Arial"/>
          <w:sz w:val="22"/>
          <w:lang w:eastAsia="zh-CN"/>
        </w:rPr>
        <w:t>用于在使用串口通信时将电</w:t>
      </w:r>
      <w:r>
        <w:rPr>
          <w:rFonts w:hint="eastAsia" w:cs="Arial"/>
          <w:sz w:val="22"/>
          <w:lang w:val="en-US" w:eastAsia="zh-CN"/>
        </w:rPr>
        <w:t>池</w:t>
      </w:r>
      <w:r>
        <w:rPr>
          <w:rFonts w:hint="eastAsia" w:ascii="Arial" w:hAnsi="Arial" w:cs="Arial"/>
          <w:sz w:val="22"/>
          <w:lang w:eastAsia="zh-CN"/>
        </w:rPr>
        <w:t>模拟器连接到计算机。</w:t>
      </w:r>
    </w:p>
    <w:p w14:paraId="7BA7A6D4">
      <w:pPr>
        <w:spacing w:before="255" w:line="285" w:lineRule="exact"/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</w:p>
    <w:p w14:paraId="1FC2591E">
      <w:pPr>
        <w:spacing w:before="255" w:line="285" w:lineRule="exact"/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</w:p>
    <w:p w14:paraId="6D0C4311">
      <w:pPr>
        <w:spacing w:before="255" w:line="285" w:lineRule="exact"/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</w:p>
    <w:p w14:paraId="4937C889">
      <w:pPr>
        <w:spacing w:before="255" w:line="285" w:lineRule="exact"/>
        <w:jc w:val="center"/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  <w:r>
        <w:rPr>
          <w:rFonts w:ascii="Arial" w:hAnsi="Arial" w:cs="Aria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2094230</wp:posOffset>
            </wp:positionH>
            <wp:positionV relativeFrom="paragraph">
              <wp:posOffset>-969645</wp:posOffset>
            </wp:positionV>
            <wp:extent cx="1526540" cy="1263015"/>
            <wp:effectExtent l="0" t="0" r="16510" b="13335"/>
            <wp:wrapThrough wrapText="bothSides">
              <wp:wrapPolygon>
                <wp:start x="0" y="0"/>
                <wp:lineTo x="0" y="21176"/>
                <wp:lineTo x="21295" y="21176"/>
                <wp:lineTo x="21295" y="0"/>
                <wp:lineTo x="0" y="0"/>
              </wp:wrapPolygon>
            </wp:wrapThrough>
            <wp:docPr id="6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6540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095E4E">
      <w:pPr>
        <w:ind w:left="576" w:firstLine="288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·</w:t>
      </w:r>
    </w:p>
    <w:p w14:paraId="01AFA102">
      <w:pPr>
        <w:ind w:left="576" w:firstLine="288"/>
        <w:rPr>
          <w:rFonts w:ascii="Arial" w:hAnsi="Arial" w:cs="Arial"/>
          <w:lang w:eastAsia="zh-CN"/>
        </w:rPr>
      </w:pPr>
    </w:p>
    <w:p w14:paraId="348EA46F">
      <w:pPr>
        <w:numPr>
          <w:ilvl w:val="0"/>
          <w:numId w:val="4"/>
        </w:numPr>
        <w:rPr>
          <w:rFonts w:ascii="Arial" w:hAnsi="Arial" w:cs="Arial"/>
          <w:sz w:val="22"/>
          <w:lang w:eastAsia="zh-CN"/>
        </w:rPr>
      </w:pPr>
      <w:r>
        <w:rPr>
          <w:rFonts w:hint="eastAsia" w:cs="Arial"/>
          <w:sz w:val="22"/>
          <w:lang w:val="en-US" w:eastAsia="zh-CN"/>
        </w:rPr>
        <w:t>网线</w:t>
      </w:r>
    </w:p>
    <w:p w14:paraId="44496747">
      <w:pPr>
        <w:ind w:left="864" w:firstLine="288"/>
        <w:rPr>
          <w:rFonts w:ascii="Arial" w:hAnsi="Arial" w:cs="Arial"/>
          <w:sz w:val="22"/>
          <w:lang w:eastAsia="zh-CN"/>
        </w:rPr>
      </w:pPr>
    </w:p>
    <w:p w14:paraId="7A66D041">
      <w:pPr>
        <w:ind w:left="864" w:firstLine="288"/>
        <w:rPr>
          <w:rFonts w:ascii="Arial" w:hAnsi="Arial" w:cs="Arial"/>
          <w:sz w:val="22"/>
          <w:lang w:eastAsia="zh-CN"/>
        </w:rPr>
      </w:pPr>
      <w:r>
        <w:rPr>
          <w:rFonts w:hint="eastAsia" w:ascii="Arial" w:hAnsi="Arial" w:cs="Arial"/>
          <w:sz w:val="22"/>
          <w:lang w:eastAsia="zh-CN"/>
        </w:rPr>
        <w:t>用于在使用以太网通信时将电</w:t>
      </w:r>
      <w:r>
        <w:rPr>
          <w:rFonts w:hint="eastAsia" w:cs="Arial"/>
          <w:sz w:val="22"/>
          <w:lang w:val="en-US" w:eastAsia="zh-CN"/>
        </w:rPr>
        <w:t>池</w:t>
      </w:r>
      <w:r>
        <w:rPr>
          <w:rFonts w:hint="eastAsia" w:ascii="Arial" w:hAnsi="Arial" w:cs="Arial"/>
          <w:sz w:val="22"/>
          <w:lang w:eastAsia="zh-CN"/>
        </w:rPr>
        <w:t>模拟器连接到计算机。</w:t>
      </w:r>
    </w:p>
    <w:p w14:paraId="3A4A911A">
      <w:pPr>
        <w:spacing w:before="255" w:line="285" w:lineRule="exact"/>
        <w:rPr>
          <w:rFonts w:ascii="Arial" w:hAnsi="Arial" w:cs="Arial" w:eastAsiaTheme="minorEastAsia"/>
          <w:color w:val="000000"/>
          <w:sz w:val="24"/>
          <w:szCs w:val="22"/>
          <w:lang w:eastAsia="zh-CN"/>
        </w:rPr>
      </w:pPr>
      <w:r>
        <w:rPr>
          <w:rFonts w:ascii="Arial" w:hAnsi="Arial" w:cs="Arial"/>
          <w:sz w:val="22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-244475</wp:posOffset>
            </wp:positionV>
            <wp:extent cx="795020" cy="1348740"/>
            <wp:effectExtent l="0" t="0" r="3810" b="5080"/>
            <wp:wrapThrough wrapText="bothSides">
              <wp:wrapPolygon>
                <wp:start x="0" y="21600"/>
                <wp:lineTo x="21220" y="21600"/>
                <wp:lineTo x="21220" y="244"/>
                <wp:lineTo x="0" y="244"/>
                <wp:lineTo x="0" y="21600"/>
              </wp:wrapPolygon>
            </wp:wrapThrough>
            <wp:docPr id="7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502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6AE330">
      <w:pPr>
        <w:spacing w:before="255" w:line="285" w:lineRule="exact"/>
        <w:rPr>
          <w:rFonts w:ascii="Arial" w:hAnsi="Arial" w:cs="Arial" w:eastAsiaTheme="minorEastAsia"/>
          <w:color w:val="000000"/>
          <w:sz w:val="24"/>
          <w:szCs w:val="22"/>
          <w:lang w:eastAsia="zh-CN"/>
        </w:rPr>
      </w:pPr>
    </w:p>
    <w:p w14:paraId="36E2D5C2">
      <w:pPr>
        <w:spacing w:before="255" w:line="285" w:lineRule="exact"/>
        <w:rPr>
          <w:rFonts w:ascii="Arial" w:hAnsi="Arial" w:cs="Arial" w:eastAsiaTheme="minorEastAsia"/>
          <w:color w:val="000000"/>
          <w:sz w:val="24"/>
          <w:szCs w:val="22"/>
          <w:lang w:eastAsia="zh-CN"/>
        </w:rPr>
      </w:pPr>
    </w:p>
    <w:p w14:paraId="5C9C72A5">
      <w:pPr>
        <w:numPr>
          <w:ilvl w:val="0"/>
          <w:numId w:val="4"/>
        </w:numPr>
        <w:rPr>
          <w:rFonts w:ascii="Arial" w:hAnsi="Arial" w:cs="Arial"/>
          <w:sz w:val="22"/>
          <w:lang w:eastAsia="zh-CN"/>
        </w:rPr>
      </w:pPr>
      <w:r>
        <w:rPr>
          <w:rFonts w:hint="eastAsia" w:cs="Arial"/>
          <w:sz w:val="22"/>
          <w:lang w:val="en-US" w:eastAsia="zh-CN"/>
        </w:rPr>
        <w:t>软件开发资料</w:t>
      </w:r>
    </w:p>
    <w:p w14:paraId="4761C83F">
      <w:pPr>
        <w:ind w:left="864" w:firstLine="288"/>
        <w:rPr>
          <w:rFonts w:ascii="Arial" w:hAnsi="Arial" w:cs="Arial"/>
          <w:sz w:val="22"/>
          <w:lang w:eastAsia="zh-CN"/>
        </w:rPr>
      </w:pPr>
    </w:p>
    <w:p w14:paraId="0D6FC6F9">
      <w:pPr>
        <w:tabs>
          <w:tab w:val="left" w:pos="2100"/>
        </w:tabs>
        <w:spacing w:before="255" w:line="285" w:lineRule="exact"/>
        <w:rPr>
          <w:rFonts w:hint="eastAsia" w:ascii="Arial" w:hAnsi="Arial" w:cs="Arial"/>
          <w:sz w:val="22"/>
          <w:lang w:eastAsia="zh-CN"/>
        </w:rPr>
      </w:pPr>
      <w:r>
        <w:rPr>
          <w:rFonts w:hint="eastAsia" w:ascii="Arial" w:hAnsi="Arial" w:cs="Arial"/>
          <w:sz w:val="22"/>
          <w:lang w:eastAsia="zh-CN"/>
        </w:rPr>
        <w:t>包含电</w:t>
      </w:r>
      <w:r>
        <w:rPr>
          <w:rFonts w:hint="eastAsia" w:cs="Arial"/>
          <w:sz w:val="22"/>
          <w:lang w:val="en-US" w:eastAsia="zh-CN"/>
        </w:rPr>
        <w:t>池</w:t>
      </w:r>
      <w:r>
        <w:rPr>
          <w:rFonts w:hint="eastAsia" w:ascii="Arial" w:hAnsi="Arial" w:cs="Arial"/>
          <w:sz w:val="22"/>
          <w:lang w:eastAsia="zh-CN"/>
        </w:rPr>
        <w:t>模拟器的计算机软件。</w:t>
      </w:r>
    </w:p>
    <w:p w14:paraId="55188D16">
      <w:pPr>
        <w:tabs>
          <w:tab w:val="left" w:pos="2100"/>
        </w:tabs>
        <w:spacing w:before="255" w:line="285" w:lineRule="exact"/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  <w:r>
        <w:rPr>
          <w:rFonts w:hint="eastAsia" w:ascii="Arial" w:hAnsi="Arial" w:cs="Arial"/>
          <w:sz w:val="22"/>
          <w:lang w:eastAsia="zh-CN"/>
        </w:rPr>
        <w:t>注意：更多详情请参阅开发手册。</w:t>
      </w:r>
      <w:r>
        <w:rPr>
          <w:rFonts w:ascii="Arial" w:hAnsi="Arial" w:cs="Arial" w:eastAsiaTheme="minorEastAsia"/>
          <w:color w:val="000000"/>
          <w:sz w:val="22"/>
          <w:szCs w:val="22"/>
          <w:lang w:eastAsia="zh-CN"/>
        </w:rPr>
        <w:tab/>
      </w:r>
    </w:p>
    <w:p w14:paraId="487AA276">
      <w:pPr>
        <w:autoSpaceDE/>
        <w:autoSpaceDN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br w:type="page"/>
      </w:r>
    </w:p>
    <w:p w14:paraId="33101F39">
      <w:pPr>
        <w:pStyle w:val="3"/>
        <w:rPr>
          <w:rFonts w:hint="default" w:ascii="Arial" w:hAnsi="Arial" w:cs="Arial"/>
          <w:sz w:val="44"/>
          <w:szCs w:val="44"/>
          <w:lang w:val="en-US" w:eastAsia="zh-CN"/>
        </w:rPr>
      </w:pPr>
      <w:bookmarkStart w:id="5" w:name="_Toc590380228"/>
      <w:r>
        <w:rPr>
          <w:rFonts w:ascii="Arial" w:hAnsi="Arial" w:cs="Arial"/>
          <w:sz w:val="44"/>
          <w:szCs w:val="44"/>
          <w:lang w:eastAsia="zh-CN"/>
        </w:rPr>
        <w:t xml:space="preserve">2. </w:t>
      </w:r>
      <w:bookmarkEnd w:id="5"/>
      <w:r>
        <w:rPr>
          <w:rFonts w:hint="eastAsia" w:ascii="Arial" w:hAnsi="Arial" w:cs="Arial"/>
          <w:sz w:val="44"/>
          <w:szCs w:val="44"/>
          <w:lang w:val="en-US" w:eastAsia="zh-CN"/>
        </w:rPr>
        <w:t>安装与调试</w:t>
      </w:r>
    </w:p>
    <w:p w14:paraId="0D77605B">
      <w:pPr>
        <w:rPr>
          <w:rFonts w:ascii="Arial" w:hAnsi="Arial" w:cs="Arial"/>
          <w:sz w:val="22"/>
          <w:szCs w:val="44"/>
          <w:lang w:eastAsia="zh-CN"/>
        </w:rPr>
      </w:pPr>
    </w:p>
    <w:p w14:paraId="7C42C4F2">
      <w:pPr>
        <w:ind w:left="576" w:firstLine="288"/>
        <w:rPr>
          <w:rFonts w:hint="eastAsia" w:ascii="Arial" w:hAnsi="Arial" w:cs="Arial"/>
          <w:color w:val="0070C0"/>
          <w:sz w:val="22"/>
          <w:lang w:eastAsia="zh-CN"/>
        </w:rPr>
      </w:pPr>
      <w:r>
        <w:rPr>
          <w:rFonts w:ascii="Arial" w:hAnsi="Arial" w:cs="Arial"/>
          <w:color w:val="0070C0"/>
          <w:sz w:val="22"/>
          <w:lang w:eastAsia="zh-CN"/>
        </w:rPr>
        <w:t xml:space="preserve">♦ </w:t>
      </w:r>
      <w:r>
        <w:rPr>
          <w:rFonts w:hint="eastAsia" w:ascii="Arial" w:hAnsi="Arial" w:cs="Arial"/>
          <w:color w:val="0070C0"/>
          <w:sz w:val="22"/>
          <w:lang w:eastAsia="zh-CN"/>
        </w:rPr>
        <w:t>连接电源线</w:t>
      </w:r>
    </w:p>
    <w:p w14:paraId="3AA3E24B">
      <w:pPr>
        <w:ind w:left="576" w:firstLine="288"/>
        <w:rPr>
          <w:rFonts w:hint="eastAsia" w:ascii="Arial" w:hAnsi="Arial" w:cs="Arial"/>
          <w:color w:val="0070C0"/>
          <w:sz w:val="22"/>
          <w:lang w:eastAsia="zh-CN"/>
        </w:rPr>
      </w:pPr>
      <w:r>
        <w:rPr>
          <w:rFonts w:hint="eastAsia" w:ascii="Arial" w:hAnsi="Arial" w:cs="Arial"/>
          <w:color w:val="0070C0"/>
          <w:sz w:val="22"/>
          <w:lang w:eastAsia="zh-CN"/>
        </w:rPr>
        <w:t>♦ 连接通信线</w:t>
      </w:r>
    </w:p>
    <w:p w14:paraId="64E56AA1">
      <w:pPr>
        <w:ind w:left="576" w:firstLine="288"/>
        <w:rPr>
          <w:rFonts w:hint="eastAsia" w:ascii="Arial" w:hAnsi="Arial" w:cs="Arial"/>
          <w:color w:val="0070C0"/>
          <w:sz w:val="22"/>
          <w:lang w:eastAsia="zh-CN"/>
        </w:rPr>
      </w:pPr>
      <w:r>
        <w:rPr>
          <w:rFonts w:hint="eastAsia" w:ascii="Arial" w:hAnsi="Arial" w:cs="Arial"/>
          <w:color w:val="0070C0"/>
          <w:sz w:val="22"/>
          <w:lang w:eastAsia="zh-CN"/>
        </w:rPr>
        <w:t>♦ 通信调试</w:t>
      </w:r>
    </w:p>
    <w:p w14:paraId="5BA13A9D">
      <w:pPr>
        <w:ind w:left="576" w:firstLine="288"/>
        <w:rPr>
          <w:rFonts w:ascii="Arial" w:hAnsi="Arial" w:cs="Arial"/>
          <w:color w:val="0070C0"/>
          <w:lang w:eastAsia="zh-CN"/>
        </w:rPr>
      </w:pPr>
      <w:r>
        <w:rPr>
          <w:rFonts w:hint="eastAsia" w:ascii="Arial" w:hAnsi="Arial" w:cs="Arial"/>
          <w:color w:val="0070C0"/>
          <w:sz w:val="22"/>
          <w:lang w:eastAsia="zh-CN"/>
        </w:rPr>
        <w:t>♦ 收货检查</w:t>
      </w:r>
    </w:p>
    <w:p w14:paraId="5F6B6E17">
      <w:pPr>
        <w:ind w:left="576" w:firstLine="288"/>
        <w:rPr>
          <w:rFonts w:ascii="Arial" w:hAnsi="Arial" w:cs="Arial"/>
          <w:color w:val="0070C0"/>
          <w:lang w:eastAsia="zh-CN"/>
        </w:rPr>
      </w:pPr>
    </w:p>
    <w:p w14:paraId="2E590293">
      <w:pPr>
        <w:pStyle w:val="3"/>
        <w:rPr>
          <w:rFonts w:hint="default" w:ascii="Arial" w:hAnsi="Arial" w:cs="Arial"/>
          <w:sz w:val="44"/>
          <w:szCs w:val="44"/>
          <w:lang w:val="en-US" w:eastAsia="zh-CN"/>
        </w:rPr>
      </w:pPr>
      <w:bookmarkStart w:id="6" w:name="_Toc1146042856"/>
      <w:r>
        <w:rPr>
          <w:rFonts w:hint="eastAsia" w:ascii="Arial" w:hAnsi="Arial" w:cs="Arial"/>
          <w:sz w:val="44"/>
          <w:szCs w:val="44"/>
          <w:lang w:eastAsia="zh-CN"/>
        </w:rPr>
        <w:t>2.1</w:t>
      </w:r>
      <w:r>
        <w:rPr>
          <w:rFonts w:ascii="Arial" w:hAnsi="Arial" w:cs="Arial"/>
          <w:sz w:val="44"/>
          <w:szCs w:val="44"/>
          <w:lang w:eastAsia="zh-CN"/>
        </w:rPr>
        <w:t xml:space="preserve"> </w:t>
      </w:r>
      <w:bookmarkEnd w:id="6"/>
      <w:r>
        <w:rPr>
          <w:rFonts w:hint="eastAsia" w:ascii="Arial" w:hAnsi="Arial" w:cs="Arial"/>
          <w:sz w:val="44"/>
          <w:szCs w:val="44"/>
          <w:lang w:val="en-US" w:eastAsia="zh-CN"/>
        </w:rPr>
        <w:t>连接电源线</w:t>
      </w:r>
    </w:p>
    <w:p w14:paraId="5B44D002">
      <w:pPr>
        <w:spacing w:before="255" w:line="285" w:lineRule="exact"/>
        <w:rPr>
          <w:rFonts w:hint="default" w:ascii="Arial" w:hAnsi="Arial" w:cs="Arial" w:eastAsiaTheme="minorEastAsia"/>
          <w:b/>
          <w:bCs/>
          <w:color w:val="000000"/>
          <w:sz w:val="22"/>
          <w:szCs w:val="22"/>
          <w:lang w:val="en-US" w:eastAsia="zh-CN"/>
        </w:rPr>
      </w:pPr>
      <w:r>
        <w:rPr>
          <w:rFonts w:ascii="Arial" w:hAnsi="Arial" w:cs="Arial" w:eastAsiaTheme="minorEastAsia"/>
          <w:b/>
          <w:bCs/>
          <w:color w:val="000000"/>
          <w:sz w:val="22"/>
          <w:szCs w:val="22"/>
          <w:lang w:eastAsia="zh-CN"/>
        </w:rPr>
        <w:t xml:space="preserve"> </w:t>
      </w:r>
      <w:r>
        <w:rPr>
          <w:rFonts w:hint="eastAsia" w:cs="Arial" w:eastAsiaTheme="minorEastAsia"/>
          <w:b/>
          <w:bCs/>
          <w:color w:val="000000"/>
          <w:sz w:val="22"/>
          <w:szCs w:val="22"/>
          <w:lang w:val="en-US" w:eastAsia="zh-CN"/>
        </w:rPr>
        <w:t>连接电源线前</w:t>
      </w:r>
    </w:p>
    <w:p w14:paraId="0BB8AC5E">
      <w:pPr>
        <w:ind w:left="576" w:firstLine="288"/>
        <w:rPr>
          <w:rFonts w:ascii="Arial" w:hAnsi="Arial" w:cs="Arial"/>
          <w:sz w:val="22"/>
          <w:szCs w:val="22"/>
          <w:lang w:eastAsia="zh-CN"/>
        </w:rPr>
      </w:pPr>
    </w:p>
    <w:p w14:paraId="08B5370C">
      <w:pPr>
        <w:ind w:left="576" w:firstLine="288"/>
        <w:rPr>
          <w:rFonts w:ascii="Arial" w:hAnsi="Arial" w:cs="Arial"/>
          <w:b w:val="0"/>
          <w:bCs w:val="0"/>
          <w:sz w:val="22"/>
          <w:szCs w:val="22"/>
          <w:lang w:eastAsia="zh-CN"/>
        </w:rPr>
      </w:pPr>
      <w:r>
        <w:rPr>
          <w:rFonts w:hint="eastAsia" w:ascii="Arial" w:hAnsi="Arial" w:cs="Arial"/>
          <w:b w:val="0"/>
          <w:bCs w:val="0"/>
          <w:sz w:val="22"/>
          <w:szCs w:val="22"/>
          <w:lang w:eastAsia="zh-CN"/>
        </w:rPr>
        <w:t>为防止触电和仪器损坏，请遵守以下注意事项。</w:t>
      </w:r>
    </w:p>
    <w:p w14:paraId="038AC292">
      <w:pPr>
        <w:ind w:left="576" w:firstLine="288"/>
        <w:jc w:val="both"/>
        <w:rPr>
          <w:rFonts w:ascii="Arial" w:hAnsi="Arial" w:cs="Arial"/>
          <w:b w:val="0"/>
          <w:bCs w:val="0"/>
          <w:sz w:val="22"/>
          <w:szCs w:val="22"/>
          <w:lang w:eastAsia="zh-CN"/>
        </w:rPr>
      </w:pPr>
      <w:r>
        <w:rPr>
          <w:rFonts w:hint="eastAsia" w:cs="Arial"/>
          <w:b/>
          <w:bCs/>
          <w:color w:val="FFFFFF" w:themeColor="background1"/>
          <w:sz w:val="22"/>
          <w:szCs w:val="22"/>
          <w:highlight w:val="red"/>
          <w:lang w:val="en-US" w:eastAsia="zh-CN"/>
          <w14:textFill>
            <w14:solidFill>
              <w14:schemeClr w14:val="bg1"/>
            </w14:solidFill>
          </w14:textFill>
        </w:rPr>
        <w:t>警告</w:t>
      </w:r>
    </w:p>
    <w:p w14:paraId="6A748E5C">
      <w:pPr>
        <w:numPr>
          <w:ilvl w:val="0"/>
          <w:numId w:val="5"/>
        </w:numPr>
        <w:ind w:left="420" w:leftChars="0" w:firstLine="714" w:firstLineChars="0"/>
        <w:jc w:val="both"/>
        <w:rPr>
          <w:rFonts w:hint="eastAsia" w:ascii="Arial" w:hAnsi="Arial" w:cs="Arial"/>
          <w:b w:val="0"/>
          <w:bCs w:val="0"/>
          <w:sz w:val="22"/>
          <w:szCs w:val="22"/>
          <w:lang w:eastAsia="zh-CN"/>
        </w:rPr>
      </w:pPr>
      <w:r>
        <w:rPr>
          <w:rFonts w:hint="eastAsia" w:cs="Arial"/>
          <w:b w:val="0"/>
          <w:bCs w:val="0"/>
          <w:sz w:val="22"/>
          <w:szCs w:val="22"/>
          <w:lang w:val="en-US" w:eastAsia="zh-CN"/>
        </w:rPr>
        <w:t xml:space="preserve"> </w:t>
      </w:r>
      <w:r>
        <w:rPr>
          <w:rFonts w:hint="eastAsia" w:ascii="Arial" w:hAnsi="Arial" w:cs="Arial"/>
          <w:b w:val="0"/>
          <w:bCs w:val="0"/>
          <w:sz w:val="22"/>
          <w:szCs w:val="22"/>
          <w:lang w:eastAsia="zh-CN"/>
        </w:rPr>
        <w:t>连接电源线前，请确保供电电压与仪器的额定输入电压匹配。</w:t>
      </w:r>
    </w:p>
    <w:p w14:paraId="054F25E2">
      <w:pPr>
        <w:numPr>
          <w:ilvl w:val="0"/>
          <w:numId w:val="5"/>
        </w:numPr>
        <w:ind w:left="420" w:leftChars="0" w:firstLine="714" w:firstLineChars="0"/>
        <w:jc w:val="both"/>
        <w:rPr>
          <w:rFonts w:hint="eastAsia" w:ascii="Arial" w:hAnsi="Arial" w:cs="Arial"/>
          <w:b w:val="0"/>
          <w:bCs w:val="0"/>
          <w:sz w:val="22"/>
          <w:szCs w:val="22"/>
          <w:lang w:eastAsia="zh-CN"/>
        </w:rPr>
      </w:pPr>
      <w:r>
        <w:rPr>
          <w:rFonts w:hint="eastAsia" w:ascii="Arial" w:hAnsi="Arial" w:cs="Arial"/>
          <w:b w:val="0"/>
          <w:bCs w:val="0"/>
          <w:sz w:val="22"/>
          <w:szCs w:val="22"/>
          <w:lang w:eastAsia="zh-CN"/>
        </w:rPr>
        <w:t>连接电源线前，请确保电源开关处于关闭状态，并确认端子处无危险电压。</w:t>
      </w:r>
    </w:p>
    <w:p w14:paraId="3044EE47">
      <w:pPr>
        <w:numPr>
          <w:ilvl w:val="0"/>
          <w:numId w:val="5"/>
        </w:numPr>
        <w:ind w:left="420" w:leftChars="0" w:firstLine="714" w:firstLineChars="0"/>
        <w:jc w:val="both"/>
        <w:rPr>
          <w:rFonts w:hint="eastAsia" w:ascii="Arial" w:hAnsi="Arial" w:cs="Arial"/>
          <w:b w:val="0"/>
          <w:bCs w:val="0"/>
          <w:sz w:val="22"/>
          <w:szCs w:val="22"/>
          <w:lang w:eastAsia="zh-CN"/>
        </w:rPr>
      </w:pPr>
      <w:r>
        <w:rPr>
          <w:rFonts w:hint="eastAsia" w:ascii="Arial" w:hAnsi="Arial" w:cs="Arial"/>
          <w:b w:val="0"/>
          <w:bCs w:val="0"/>
          <w:sz w:val="22"/>
          <w:szCs w:val="22"/>
          <w:lang w:eastAsia="zh-CN"/>
        </w:rPr>
        <w:t>为防止触电和火灾，请使用本公司提供的电源线。</w:t>
      </w:r>
    </w:p>
    <w:p w14:paraId="6E9D3925">
      <w:pPr>
        <w:numPr>
          <w:ilvl w:val="0"/>
          <w:numId w:val="5"/>
        </w:numPr>
        <w:ind w:left="420" w:leftChars="0" w:firstLine="714" w:firstLineChars="0"/>
        <w:jc w:val="both"/>
        <w:rPr>
          <w:rFonts w:hint="eastAsia" w:ascii="Arial" w:hAnsi="Arial" w:cs="Arial"/>
          <w:b w:val="0"/>
          <w:bCs w:val="0"/>
          <w:sz w:val="22"/>
          <w:szCs w:val="22"/>
          <w:lang w:eastAsia="zh-CN"/>
        </w:rPr>
      </w:pPr>
      <w:r>
        <w:rPr>
          <w:rFonts w:hint="eastAsia" w:ascii="Arial" w:hAnsi="Arial" w:cs="Arial"/>
          <w:b w:val="0"/>
          <w:bCs w:val="0"/>
          <w:sz w:val="22"/>
          <w:szCs w:val="22"/>
          <w:lang w:eastAsia="zh-CN"/>
        </w:rPr>
        <w:t>务必将输入电源线连接到带保护接地的交流配电箱。请勿使用无保护接地的接线板。</w:t>
      </w:r>
    </w:p>
    <w:p w14:paraId="6966902E">
      <w:pPr>
        <w:numPr>
          <w:ilvl w:val="0"/>
          <w:numId w:val="5"/>
        </w:numPr>
        <w:ind w:left="420" w:leftChars="0" w:firstLine="714" w:firstLineChars="0"/>
        <w:jc w:val="both"/>
        <w:rPr>
          <w:rFonts w:hint="eastAsia" w:ascii="Arial" w:hAnsi="Arial" w:cs="Arial"/>
          <w:b w:val="0"/>
          <w:bCs w:val="0"/>
          <w:sz w:val="22"/>
          <w:szCs w:val="22"/>
          <w:lang w:eastAsia="zh-CN"/>
        </w:rPr>
      </w:pPr>
      <w:r>
        <w:rPr>
          <w:rFonts w:hint="eastAsia" w:ascii="Arial" w:hAnsi="Arial" w:cs="Arial"/>
          <w:b w:val="0"/>
          <w:bCs w:val="0"/>
          <w:sz w:val="22"/>
          <w:szCs w:val="22"/>
          <w:lang w:eastAsia="zh-CN"/>
        </w:rPr>
        <w:t>请勿使用无保护接地的延长电源线，否则保护功能将失效。</w:t>
      </w:r>
    </w:p>
    <w:p w14:paraId="17C1181B">
      <w:pPr>
        <w:numPr>
          <w:ilvl w:val="0"/>
          <w:numId w:val="5"/>
        </w:numPr>
        <w:ind w:left="420" w:leftChars="0" w:firstLine="714" w:firstLineChars="0"/>
        <w:jc w:val="both"/>
        <w:rPr>
          <w:rFonts w:ascii="Arial" w:hAnsi="Arial" w:cs="Arial"/>
          <w:b w:val="0"/>
          <w:bCs w:val="0"/>
          <w:sz w:val="22"/>
          <w:szCs w:val="22"/>
          <w:lang w:eastAsia="zh-CN"/>
        </w:rPr>
      </w:pPr>
      <w:r>
        <w:rPr>
          <w:rFonts w:hint="eastAsia" w:ascii="Arial" w:hAnsi="Arial" w:cs="Arial"/>
          <w:b w:val="0"/>
          <w:bCs w:val="0"/>
          <w:sz w:val="22"/>
          <w:szCs w:val="22"/>
          <w:lang w:eastAsia="zh-CN"/>
        </w:rPr>
        <w:t>确保电源线端子周围有保护盖，以避免意外接触电压造成潜在的人身安全隐患。</w:t>
      </w:r>
    </w:p>
    <w:p w14:paraId="16A8149F">
      <w:pPr>
        <w:ind w:left="576" w:firstLine="288"/>
        <w:rPr>
          <w:rFonts w:ascii="Arial" w:hAnsi="Arial" w:cs="Arial"/>
          <w:b w:val="0"/>
          <w:bCs w:val="0"/>
          <w:sz w:val="22"/>
          <w:szCs w:val="22"/>
          <w:lang w:eastAsia="zh-CN"/>
        </w:rPr>
      </w:pPr>
    </w:p>
    <w:p w14:paraId="3A8E7CE9">
      <w:pPr>
        <w:ind w:left="576" w:firstLine="288"/>
        <w:rPr>
          <w:rFonts w:ascii="Arial" w:hAnsi="Arial" w:cs="Arial"/>
          <w:b w:val="0"/>
          <w:bCs w:val="0"/>
          <w:sz w:val="22"/>
          <w:szCs w:val="22"/>
          <w:lang w:eastAsia="zh-CN"/>
        </w:rPr>
      </w:pPr>
      <w:r>
        <w:rPr>
          <w:rFonts w:hint="eastAsia" w:cs="Arial"/>
          <w:b/>
          <w:bCs/>
          <w:color w:val="FFFFFF" w:themeColor="background1"/>
          <w:sz w:val="22"/>
          <w:szCs w:val="22"/>
          <w:highlight w:val="darkRed"/>
          <w:lang w:val="en-US" w:eastAsia="zh-CN"/>
          <w14:textFill>
            <w14:solidFill>
              <w14:schemeClr w14:val="bg1"/>
            </w14:solidFill>
          </w14:textFill>
        </w:rPr>
        <w:t>注意</w:t>
      </w:r>
    </w:p>
    <w:p w14:paraId="10733BDD">
      <w:pPr>
        <w:spacing w:before="255" w:line="285" w:lineRule="exact"/>
        <w:rPr>
          <w:rFonts w:hint="eastAsia" w:ascii="Arial" w:hAnsi="Arial" w:cs="Arial"/>
          <w:b w:val="0"/>
          <w:bCs w:val="0"/>
          <w:sz w:val="22"/>
          <w:szCs w:val="22"/>
          <w:lang w:eastAsia="zh-CN"/>
        </w:rPr>
      </w:pPr>
      <w:r>
        <w:rPr>
          <w:rFonts w:hint="eastAsia" w:ascii="Arial" w:hAnsi="Arial" w:cs="Arial"/>
          <w:b w:val="0"/>
          <w:bCs w:val="0"/>
          <w:sz w:val="22"/>
          <w:szCs w:val="22"/>
          <w:lang w:eastAsia="zh-CN"/>
        </w:rPr>
        <w:t>安全机构要求必须提供从设备上物理断开交流电源线的方法。最终断开装置（开关或断路器）必须安装在设备附近且易于触及（以便操作），并且该断开装置必须对此设备进行标识。</w:t>
      </w:r>
    </w:p>
    <w:p w14:paraId="4119C382">
      <w:pPr>
        <w:ind w:left="576" w:firstLine="288"/>
        <w:rPr>
          <w:rFonts w:hint="eastAsia" w:cs="Arial" w:eastAsiaTheme="minorEastAsia"/>
          <w:b/>
          <w:bCs/>
          <w:color w:val="000000"/>
          <w:sz w:val="22"/>
          <w:szCs w:val="22"/>
          <w:lang w:val="en-US" w:eastAsia="zh-CN"/>
        </w:rPr>
      </w:pPr>
    </w:p>
    <w:p w14:paraId="6C4BB6F4">
      <w:pPr>
        <w:rPr>
          <w:rFonts w:hint="default" w:ascii="Arial" w:hAnsi="Arial" w:cs="Arial"/>
          <w:sz w:val="22"/>
          <w:szCs w:val="22"/>
          <w:lang w:val="en-US" w:eastAsia="zh-CN"/>
        </w:rPr>
      </w:pPr>
      <w:r>
        <w:rPr>
          <w:rFonts w:hint="eastAsia" w:cs="Arial" w:eastAsiaTheme="minorEastAsia"/>
          <w:b/>
          <w:bCs/>
          <w:color w:val="000000"/>
          <w:sz w:val="22"/>
          <w:szCs w:val="22"/>
          <w:lang w:val="en-US" w:eastAsia="zh-CN"/>
        </w:rPr>
        <w:t>接线方法</w:t>
      </w:r>
    </w:p>
    <w:p w14:paraId="243AB7AE">
      <w:pPr>
        <w:numPr>
          <w:ilvl w:val="0"/>
          <w:numId w:val="6"/>
        </w:numPr>
        <w:ind w:left="576" w:firstLine="288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 xml:space="preserve"> </w:t>
      </w:r>
      <w:r>
        <w:rPr>
          <w:rFonts w:hint="eastAsia" w:cs="Arial"/>
          <w:sz w:val="22"/>
          <w:szCs w:val="22"/>
          <w:lang w:val="en-US" w:eastAsia="zh-CN"/>
        </w:rPr>
        <w:t>确认仪器开关已关闭。</w:t>
      </w:r>
    </w:p>
    <w:p w14:paraId="3FE3122A">
      <w:pPr>
        <w:numPr>
          <w:ilvl w:val="0"/>
          <w:numId w:val="6"/>
        </w:numPr>
        <w:ind w:left="576" w:firstLine="288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 xml:space="preserve"> </w:t>
      </w:r>
      <w:r>
        <w:rPr>
          <w:rFonts w:hint="eastAsia" w:cs="Arial"/>
          <w:sz w:val="22"/>
          <w:szCs w:val="22"/>
          <w:lang w:val="en-US" w:eastAsia="zh-CN"/>
        </w:rPr>
        <w:t>确认接口处无危险电压。</w:t>
      </w:r>
    </w:p>
    <w:p w14:paraId="30205FFF">
      <w:pPr>
        <w:numPr>
          <w:ilvl w:val="0"/>
          <w:numId w:val="6"/>
        </w:numPr>
        <w:ind w:left="576" w:firstLine="288"/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  <w:r>
        <w:rPr>
          <w:rFonts w:hint="eastAsia" w:cs="Arial" w:eastAsiaTheme="minorEastAsia"/>
          <w:color w:val="000000"/>
          <w:sz w:val="22"/>
          <w:szCs w:val="22"/>
          <w:lang w:val="en-US" w:eastAsia="zh-CN"/>
        </w:rPr>
        <w:t>连接24V电源。</w:t>
      </w:r>
    </w:p>
    <w:p w14:paraId="0DA66B71">
      <w:pPr>
        <w:tabs>
          <w:tab w:val="left" w:pos="312"/>
        </w:tabs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</w:p>
    <w:p w14:paraId="6366FB5D">
      <w:pPr>
        <w:pStyle w:val="3"/>
        <w:rPr>
          <w:rFonts w:hint="default" w:ascii="Arial" w:hAnsi="Arial" w:cs="Arial"/>
          <w:sz w:val="44"/>
          <w:szCs w:val="44"/>
          <w:lang w:val="en-US" w:eastAsia="zh-CN"/>
        </w:rPr>
      </w:pPr>
      <w:bookmarkStart w:id="7" w:name="_Toc761450849"/>
      <w:r>
        <w:rPr>
          <w:rFonts w:ascii="Arial" w:hAnsi="Arial" w:cs="Arial"/>
          <w:sz w:val="44"/>
          <w:szCs w:val="44"/>
          <w:lang w:eastAsia="zh-CN"/>
        </w:rPr>
        <w:t xml:space="preserve">2.2 </w:t>
      </w:r>
      <w:bookmarkEnd w:id="7"/>
      <w:r>
        <w:rPr>
          <w:rFonts w:hint="eastAsia" w:ascii="Arial" w:hAnsi="Arial" w:cs="Arial"/>
          <w:sz w:val="44"/>
          <w:szCs w:val="44"/>
          <w:lang w:val="en-US" w:eastAsia="zh-CN"/>
        </w:rPr>
        <w:t>连接通信线</w:t>
      </w:r>
    </w:p>
    <w:p w14:paraId="6CC323D6">
      <w:pPr>
        <w:rPr>
          <w:lang w:eastAsia="zh-CN"/>
        </w:rPr>
      </w:pPr>
    </w:p>
    <w:p w14:paraId="7AE9BCAA">
      <w:pPr>
        <w:ind w:left="576" w:firstLine="288"/>
        <w:jc w:val="both"/>
        <w:rPr>
          <w:rFonts w:ascii="Arial" w:hAnsi="Arial" w:cs="Arial" w:eastAsiaTheme="minorEastAsia"/>
          <w:color w:val="000000"/>
          <w:sz w:val="24"/>
          <w:szCs w:val="22"/>
          <w:lang w:eastAsia="zh-CN"/>
        </w:rPr>
      </w:pPr>
      <w:r>
        <w:rPr>
          <w:rFonts w:hint="eastAsia" w:ascii="Arial" w:hAnsi="Arial" w:cs="Arial"/>
          <w:sz w:val="22"/>
          <w:lang w:eastAsia="zh-CN"/>
        </w:rPr>
        <w:t>仪器提供4种通信模式：</w:t>
      </w:r>
    </w:p>
    <w:p w14:paraId="783393FE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420" w:leftChars="0" w:right="0" w:hanging="420" w:firstLineChars="0"/>
        <w:jc w:val="left"/>
        <w:textAlignment w:val="baseline"/>
        <w:rPr>
          <w:rFonts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第一种为串口通信，仪器端为Type-C接口。</w:t>
      </w:r>
    </w:p>
    <w:p w14:paraId="2525846F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420" w:leftChars="0" w:right="0" w:hanging="420" w:firstLineChars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第二种为以太网通信，仪器端为以太网接口。</w:t>
      </w:r>
    </w:p>
    <w:p w14:paraId="70740C87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420" w:leftChars="0" w:right="0" w:hanging="420" w:firstLineChars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第三种为CAN通信，仪器端为CAN协议DB9接口。</w:t>
      </w:r>
    </w:p>
    <w:p w14:paraId="14A7DF9E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420" w:leftChars="0" w:right="0" w:hanging="420" w:firstLineChars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第四种为菊花链通信，仪器端为菊花链接口。</w:t>
      </w:r>
    </w:p>
    <w:p w14:paraId="0F4464D0">
      <w:pPr>
        <w:numPr>
          <w:ilvl w:val="0"/>
          <w:numId w:val="0"/>
        </w:numPr>
        <w:autoSpaceDE w:val="0"/>
        <w:autoSpaceDN w:val="0"/>
        <w:jc w:val="both"/>
        <w:rPr>
          <w:rFonts w:ascii="Arial" w:hAnsi="Arial" w:cs="Arial"/>
          <w:sz w:val="22"/>
          <w:lang w:eastAsia="zh-CN"/>
        </w:rPr>
      </w:pPr>
    </w:p>
    <w:p w14:paraId="51EA555B">
      <w:pPr>
        <w:numPr>
          <w:ilvl w:val="0"/>
          <w:numId w:val="0"/>
        </w:numPr>
        <w:autoSpaceDE w:val="0"/>
        <w:autoSpaceDN w:val="0"/>
        <w:jc w:val="both"/>
        <w:rPr>
          <w:rFonts w:ascii="Arial" w:hAnsi="Arial" w:cs="Arial"/>
          <w:sz w:val="22"/>
          <w:lang w:eastAsia="zh-CN"/>
        </w:rPr>
      </w:pPr>
    </w:p>
    <w:p w14:paraId="0922E7D4">
      <w:pPr>
        <w:ind w:left="576" w:firstLine="288"/>
        <w:rPr>
          <w:rFonts w:ascii="Arial" w:hAnsi="Arial" w:cs="Arial"/>
          <w:lang w:eastAsia="zh-CN"/>
        </w:rPr>
      </w:pPr>
    </w:p>
    <w:p w14:paraId="7F0D2298">
      <w:pPr>
        <w:pStyle w:val="3"/>
        <w:rPr>
          <w:rFonts w:hint="default" w:ascii="Arial" w:hAnsi="Arial" w:cs="Arial"/>
          <w:sz w:val="44"/>
          <w:szCs w:val="44"/>
          <w:lang w:val="en-US" w:eastAsia="zh-CN"/>
        </w:rPr>
      </w:pPr>
      <w:bookmarkStart w:id="8" w:name="_Toc849366670"/>
      <w:r>
        <w:rPr>
          <w:rFonts w:hint="eastAsia" w:ascii="Arial" w:hAnsi="Arial" w:cs="Arial"/>
          <w:sz w:val="44"/>
          <w:szCs w:val="44"/>
          <w:lang w:eastAsia="zh-CN"/>
        </w:rPr>
        <w:t>2.3</w:t>
      </w:r>
      <w:r>
        <w:rPr>
          <w:rFonts w:ascii="Arial" w:hAnsi="Arial" w:cs="Arial"/>
          <w:sz w:val="44"/>
          <w:szCs w:val="44"/>
          <w:lang w:eastAsia="zh-CN"/>
        </w:rPr>
        <w:t xml:space="preserve"> </w:t>
      </w:r>
      <w:bookmarkEnd w:id="8"/>
      <w:r>
        <w:rPr>
          <w:rFonts w:hint="eastAsia" w:ascii="Arial" w:hAnsi="Arial" w:cs="Arial"/>
          <w:sz w:val="44"/>
          <w:szCs w:val="44"/>
          <w:lang w:val="en-US" w:eastAsia="zh-CN"/>
        </w:rPr>
        <w:t>设置</w:t>
      </w:r>
    </w:p>
    <w:p w14:paraId="057EB465">
      <w:pPr>
        <w:rPr>
          <w:rFonts w:ascii="Arial" w:hAnsi="Arial" w:cs="Arial"/>
          <w:lang w:eastAsia="zh-CN"/>
        </w:rPr>
      </w:pPr>
    </w:p>
    <w:p w14:paraId="46A5C149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2.3.1 连接被测设备(DUT)</w:t>
      </w:r>
    </w:p>
    <w:p w14:paraId="3E1C8D89">
      <w:pPr>
        <w:jc w:val="both"/>
        <w:rPr>
          <w:rFonts w:ascii="Arial" w:hAnsi="Arial" w:cs="Arial"/>
          <w:sz w:val="22"/>
          <w:lang w:eastAsia="zh-CN"/>
        </w:rPr>
      </w:pPr>
    </w:p>
    <w:p w14:paraId="62FEFDAE">
      <w:pPr>
        <w:rPr>
          <w:rFonts w:hint="eastAsia" w:ascii="Arial" w:hAnsi="Arial" w:cs="Arial"/>
          <w:sz w:val="22"/>
          <w:lang w:eastAsia="zh-CN"/>
        </w:rPr>
      </w:pPr>
      <w:r>
        <w:rPr>
          <w:rFonts w:hint="eastAsia" w:ascii="Arial" w:hAnsi="Arial" w:cs="Arial"/>
          <w:sz w:val="22"/>
          <w:lang w:eastAsia="zh-CN"/>
        </w:rPr>
        <w:t>仪器与被测对象之间的连接方式为直接连接，示意图如下：</w:t>
      </w:r>
    </w:p>
    <w:p w14:paraId="598B207B">
      <w:pPr>
        <w:rPr>
          <w:rFonts w:hint="default" w:ascii="Arial" w:hAnsi="Arial" w:cs="Arial"/>
          <w:b/>
          <w:bCs/>
          <w:sz w:val="22"/>
          <w:lang w:val="en-US" w:eastAsia="zh-CN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1059815</wp:posOffset>
                </wp:positionH>
                <wp:positionV relativeFrom="paragraph">
                  <wp:posOffset>275590</wp:posOffset>
                </wp:positionV>
                <wp:extent cx="3602990" cy="2000250"/>
                <wp:effectExtent l="0" t="0" r="0" b="0"/>
                <wp:wrapTopAndBottom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2990" cy="2000250"/>
                          <a:chOff x="7131" y="142567"/>
                          <a:chExt cx="5674" cy="3150"/>
                        </a:xfrm>
                      </wpg:grpSpPr>
                      <pic:pic xmlns:pic="http://schemas.openxmlformats.org/drawingml/2006/picture">
                        <pic:nvPicPr>
                          <pic:cNvPr id="193361867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31" y="142567"/>
                            <a:ext cx="5675" cy="3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文本框 3"/>
                        <wps:cNvSpPr txBox="1"/>
                        <wps:spPr>
                          <a:xfrm>
                            <a:off x="8390" y="144865"/>
                            <a:ext cx="1039" cy="701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FE10F5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1"/>
                                  <w:szCs w:val="11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Arial" w:hAnsi="Arial" w:cs="Arial"/>
                                  <w:b/>
                                  <w:bCs/>
                                  <w:sz w:val="11"/>
                                  <w:szCs w:val="11"/>
                                  <w:lang w:eastAsia="zh-CN"/>
                                </w:rPr>
                                <w:t>PC/Controller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3.45pt;margin-top:21.7pt;height:157.5pt;width:283.7pt;mso-wrap-distance-bottom:0pt;mso-wrap-distance-top:0pt;z-index:251662336;mso-width-relative:page;mso-height-relative:page;" coordorigin="7131,142567" coordsize="5674,3150" o:gfxdata="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">
                <o:lock v:ext="edit" aspectratio="f"/>
                <v:shape id="图片 1" o:spid="_x0000_s1026" o:spt="75" type="#_x0000_t75" style="position:absolute;left:7131;top:142567;height:3150;width:5675;" filled="f" o:preferrelative="t" stroked="f" coordsize="21600,21600" o:gfxdata="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rTqXF&#10;wAAAAOM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14" o:title=""/>
                  <o:lock v:ext="edit" aspectratio="t"/>
                </v:shape>
                <v:shape id="_x0000_s1026" o:spid="_x0000_s1026" o:spt="202" type="#_x0000_t202" style="position:absolute;left:8390;top:144865;height:701;width:1039;v-text-anchor:middle;" fillcolor="#F4B183 [1941]" filled="t" stroked="f" coordsize="21600,21600" o:gfxdata="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juWJS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 w14:paraId="15FE10F5">
                        <w:pPr>
                          <w:rPr>
                            <w:rFonts w:ascii="Arial" w:hAnsi="Arial" w:cs="Arial"/>
                            <w:b/>
                            <w:bCs/>
                            <w:sz w:val="11"/>
                            <w:szCs w:val="11"/>
                            <w:lang w:eastAsia="zh-CN"/>
                          </w:rPr>
                        </w:pPr>
                        <w:r>
                          <w:rPr>
                            <w:rFonts w:hint="eastAsia" w:ascii="Arial" w:hAnsi="Arial" w:cs="Arial"/>
                            <w:b/>
                            <w:bCs/>
                            <w:sz w:val="11"/>
                            <w:szCs w:val="11"/>
                            <w:lang w:eastAsia="zh-CN"/>
                          </w:rPr>
                          <w:t>PC/Controller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="Arial" w:hAnsi="Arial" w:cs="Arial"/>
          <w:b/>
          <w:bCs/>
          <w:sz w:val="22"/>
          <w:lang w:eastAsia="zh-CN"/>
        </w:rPr>
        <w:t xml:space="preserve"> </w:t>
      </w:r>
      <w:r>
        <w:rPr>
          <w:rFonts w:hint="eastAsia" w:cs="Arial"/>
          <w:b/>
          <w:bCs/>
          <w:sz w:val="22"/>
          <w:lang w:val="en-US" w:eastAsia="zh-CN"/>
        </w:rPr>
        <w:t>单设备直连模式</w:t>
      </w:r>
    </w:p>
    <w:p w14:paraId="2DAC22B8">
      <w:pPr>
        <w:jc w:val="both"/>
        <w:rPr>
          <w:rFonts w:hint="default" w:ascii="Arial" w:hAnsi="Arial" w:cs="Arial"/>
          <w:sz w:val="22"/>
          <w:lang w:val="en-US" w:eastAsia="zh-CN"/>
        </w:rPr>
      </w:pPr>
    </w:p>
    <w:p w14:paraId="72B7C5DC">
      <w:pPr>
        <w:pStyle w:val="17"/>
        <w:keepNext w:val="0"/>
        <w:keepLines w:val="0"/>
        <w:widowControl/>
        <w:suppressLineNumbers w:val="0"/>
        <w:spacing w:before="60" w:beforeAutospacing="0" w:after="60" w:afterAutospacing="0" w:line="23" w:lineRule="atLeast"/>
        <w:ind w:left="0" w:right="0"/>
        <w:jc w:val="center"/>
      </w:pPr>
    </w:p>
    <w:p w14:paraId="33A782B6">
      <w:pPr>
        <w:jc w:val="center"/>
        <w:rPr>
          <w:rFonts w:ascii="Arial" w:hAnsi="Arial" w:cs="Arial"/>
          <w:sz w:val="22"/>
          <w:lang w:eastAsia="zh-CN"/>
        </w:rPr>
      </w:pPr>
    </w:p>
    <w:p w14:paraId="3B4C0AD6">
      <w:pPr>
        <w:rPr>
          <w:rFonts w:ascii="Arial" w:hAnsi="Arial" w:cs="Arial"/>
          <w:sz w:val="22"/>
          <w:lang w:eastAsia="zh-CN"/>
        </w:rPr>
      </w:pPr>
    </w:p>
    <w:p w14:paraId="1F15CCB0">
      <w:pPr>
        <w:rPr>
          <w:rFonts w:ascii="Arial" w:hAnsi="Arial" w:cs="Arial"/>
          <w:sz w:val="22"/>
          <w:lang w:eastAsia="zh-CN"/>
        </w:rPr>
      </w:pPr>
      <w:r>
        <w:rPr>
          <w:rFonts w:hint="eastAsia" w:ascii="Arial" w:hAnsi="Arial" w:cs="Arial"/>
          <w:sz w:val="22"/>
          <w:lang w:eastAsia="zh-CN"/>
        </w:rPr>
        <w:t>将各电芯板的串联接口连接，形成多设备串联输出模式。</w:t>
      </w:r>
    </w:p>
    <w:p w14:paraId="76E7362B">
      <w:pPr>
        <w:pStyle w:val="2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2.3.2 连接多台电池模拟器单元 </w:t>
      </w:r>
    </w:p>
    <w:p w14:paraId="69899397">
      <w:pPr>
        <w:rPr>
          <w:rFonts w:hint="default" w:ascii="Arial" w:hAnsi="Arial" w:cs="Arial"/>
          <w:sz w:val="22"/>
          <w:lang w:val="en-US" w:eastAsia="zh-CN"/>
        </w:rPr>
      </w:pPr>
      <w:r>
        <w:drawing>
          <wp:inline distT="0" distB="0" distL="114300" distR="114300">
            <wp:extent cx="5720080" cy="1628140"/>
            <wp:effectExtent l="0" t="0" r="13970" b="10160"/>
            <wp:docPr id="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0080" cy="162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2CF43">
      <w:pPr>
        <w:jc w:val="center"/>
      </w:pPr>
      <w:r>
        <w:drawing>
          <wp:inline distT="0" distB="0" distL="114300" distR="114300">
            <wp:extent cx="3667125" cy="3343275"/>
            <wp:effectExtent l="0" t="0" r="9525" b="9525"/>
            <wp:docPr id="2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DD7765"/>
    <w:p w14:paraId="23998A6F">
      <w:pPr>
        <w:rPr>
          <w:rFonts w:hint="eastAsia"/>
        </w:rPr>
      </w:pPr>
      <w:r>
        <w:rPr>
          <w:rFonts w:hint="eastAsia"/>
        </w:rPr>
        <w:t>将电芯盒1的故障控制输出(Fault Ctrl. OUT)连接器通过数据线连接到电芯盒2的故障控制输入(Fault Ctrl. IN)连接器。然后，将电芯盒2的故障控制输出连接器连接到电芯盒3的故障控制输入连接器，完成连接。</w:t>
      </w:r>
    </w:p>
    <w:p w14:paraId="1FBA8977">
      <w:pPr>
        <w:rPr>
          <w:rFonts w:hint="eastAsia"/>
        </w:rPr>
      </w:pPr>
    </w:p>
    <w:p w14:paraId="5CC60DE6">
      <w:pPr>
        <w:rPr>
          <w:rFonts w:hint="eastAsia"/>
          <w:lang w:val="en-US" w:eastAsia="zh-CN"/>
        </w:rPr>
      </w:pPr>
      <w:r>
        <w:rPr>
          <w:rFonts w:hint="eastAsia"/>
        </w:rPr>
        <w:t>将电芯盒1的输出(OUT)连接器通过数据线连接到电芯盒2的输入(IN)连接器。然后，将电芯盒2的输出(OUT)连接器连接到电芯盒3的输入(IN)连接器。最后将电芯盒3的输出(OUT)连接器连接到电芯盒1的输入(IN)连接器，完成电芯盒的菊花链通信。</w:t>
      </w:r>
    </w:p>
    <w:p w14:paraId="48A3BBD8">
      <w:pPr>
        <w:rPr>
          <w:rFonts w:hint="default"/>
          <w:lang w:val="en-US" w:eastAsia="zh-CN"/>
        </w:rPr>
      </w:pPr>
    </w:p>
    <w:p w14:paraId="78DED05B">
      <w:pPr>
        <w:rPr>
          <w:rFonts w:ascii="Arial" w:hAnsi="Arial" w:cs="Arial"/>
        </w:rPr>
      </w:pPr>
    </w:p>
    <w:p w14:paraId="0560D04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DBBC579">
      <w:pPr>
        <w:ind w:left="576" w:firstLine="288"/>
        <w:jc w:val="center"/>
        <w:rPr>
          <w:rFonts w:ascii="Arial" w:hAnsi="Arial" w:cs="Arial"/>
          <w:lang w:eastAsia="zh-CN"/>
        </w:rPr>
      </w:pPr>
    </w:p>
    <w:p w14:paraId="50D235FF">
      <w:pPr>
        <w:ind w:left="576" w:firstLine="288"/>
        <w:rPr>
          <w:rFonts w:ascii="Arial" w:hAnsi="Arial" w:cs="Arial"/>
          <w:lang w:eastAsia="zh-CN"/>
        </w:rPr>
      </w:pPr>
    </w:p>
    <w:p w14:paraId="1574BE1E">
      <w:pPr>
        <w:pStyle w:val="3"/>
        <w:rPr>
          <w:rFonts w:hint="default" w:ascii="Arial" w:hAnsi="Arial" w:cs="Arial"/>
          <w:sz w:val="44"/>
          <w:szCs w:val="44"/>
          <w:lang w:val="en-US" w:eastAsia="zh-CN"/>
        </w:rPr>
      </w:pPr>
      <w:bookmarkStart w:id="9" w:name="_Toc981821081"/>
      <w:r>
        <w:rPr>
          <w:rFonts w:hint="eastAsia" w:ascii="Arial" w:hAnsi="Arial" w:cs="Arial"/>
          <w:sz w:val="44"/>
          <w:szCs w:val="44"/>
          <w:lang w:eastAsia="zh-CN"/>
        </w:rPr>
        <w:t>2.4</w:t>
      </w:r>
      <w:r>
        <w:rPr>
          <w:rFonts w:ascii="Arial" w:hAnsi="Arial" w:cs="Arial"/>
          <w:sz w:val="44"/>
          <w:szCs w:val="44"/>
          <w:lang w:eastAsia="zh-CN"/>
        </w:rPr>
        <w:t xml:space="preserve"> </w:t>
      </w:r>
      <w:bookmarkEnd w:id="9"/>
      <w:r>
        <w:rPr>
          <w:rFonts w:hint="eastAsia" w:ascii="Arial" w:hAnsi="Arial" w:cs="Arial"/>
          <w:sz w:val="44"/>
          <w:szCs w:val="44"/>
          <w:lang w:val="en-US" w:eastAsia="zh-CN"/>
        </w:rPr>
        <w:t>通信调试</w:t>
      </w:r>
    </w:p>
    <w:p w14:paraId="00AE86E1">
      <w:pPr>
        <w:spacing w:before="255" w:line="285" w:lineRule="exact"/>
        <w:rPr>
          <w:rFonts w:hint="default" w:ascii="Arial" w:hAnsi="Arial" w:cs="Arial" w:eastAsiaTheme="minorEastAsia"/>
          <w:b/>
          <w:bCs/>
          <w:color w:val="000000"/>
          <w:sz w:val="22"/>
          <w:szCs w:val="22"/>
          <w:lang w:val="en-US" w:eastAsia="zh-CN"/>
        </w:rPr>
      </w:pPr>
      <w:r>
        <w:rPr>
          <w:rFonts w:ascii="Arial" w:hAnsi="Arial" w:cs="Arial" w:eastAsiaTheme="minorEastAsia"/>
          <w:b/>
          <w:bCs/>
          <w:color w:val="000000"/>
          <w:sz w:val="22"/>
          <w:szCs w:val="22"/>
          <w:lang w:eastAsia="zh-CN"/>
        </w:rPr>
        <w:t xml:space="preserve"> </w:t>
      </w:r>
      <w:r>
        <w:rPr>
          <w:rFonts w:hint="eastAsia" w:cs="Arial" w:eastAsiaTheme="minorEastAsia"/>
          <w:b/>
          <w:bCs/>
          <w:color w:val="000000"/>
          <w:sz w:val="22"/>
          <w:szCs w:val="22"/>
          <w:lang w:val="en-US" w:eastAsia="zh-CN"/>
        </w:rPr>
        <w:t>为笔记本电脑设置IP地址</w:t>
      </w:r>
    </w:p>
    <w:p w14:paraId="264087BE">
      <w:pPr>
        <w:tabs>
          <w:tab w:val="left" w:pos="312"/>
        </w:tabs>
        <w:rPr>
          <w:rFonts w:ascii="Arial" w:hAnsi="Arial" w:cs="Arial"/>
          <w:lang w:eastAsia="zh-CN"/>
        </w:rPr>
      </w:pPr>
    </w:p>
    <w:p w14:paraId="7E182357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420" w:leftChars="0" w:right="0" w:hanging="420" w:firstLineChars="0"/>
        <w:jc w:val="left"/>
        <w:textAlignment w:val="baseline"/>
        <w:rPr>
          <w:rFonts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连接电源线和通信线。</w:t>
      </w:r>
    </w:p>
    <w:p w14:paraId="4AF5CE90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420" w:leftChars="0" w:right="0" w:hanging="420" w:firstLineChars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将计算机IP配置为与仪器IP在同一网段。仪器的初始IP为192.168.0.149。以下示例将计算机地址更改为192.168.1.127。</w:t>
      </w:r>
    </w:p>
    <w:p w14:paraId="37429E2B">
      <w:pPr>
        <w:pStyle w:val="27"/>
        <w:numPr>
          <w:ilvl w:val="0"/>
          <w:numId w:val="0"/>
        </w:numPr>
        <w:tabs>
          <w:tab w:val="left" w:pos="312"/>
        </w:tabs>
        <w:jc w:val="both"/>
        <w:rPr>
          <w:rFonts w:ascii="Arial" w:hAnsi="Arial" w:cs="Arial"/>
          <w:lang w:eastAsia="zh-CN"/>
        </w:rPr>
      </w:pPr>
    </w:p>
    <w:p w14:paraId="1F7AC1BB">
      <w:pPr>
        <w:tabs>
          <w:tab w:val="left" w:pos="312"/>
        </w:tabs>
        <w:jc w:val="both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ab/>
      </w:r>
      <w:r>
        <w:rPr>
          <w:rFonts w:ascii="Arial" w:hAnsi="Arial" w:cs="Arial"/>
          <w:sz w:val="22"/>
          <w:szCs w:val="22"/>
          <w:lang w:eastAsia="zh-CN"/>
        </w:rPr>
        <w:tab/>
      </w:r>
      <w:r>
        <w:rPr>
          <w:rFonts w:ascii="Arial" w:hAnsi="Arial" w:cs="Arial"/>
          <w:sz w:val="22"/>
          <w:szCs w:val="22"/>
          <w:lang w:eastAsia="zh-CN"/>
        </w:rPr>
        <w:tab/>
      </w:r>
      <w:r>
        <w:rPr>
          <w:rFonts w:ascii="Arial" w:hAnsi="Arial" w:cs="Arial"/>
          <w:sz w:val="22"/>
          <w:szCs w:val="22"/>
          <w:lang w:eastAsia="zh-CN"/>
        </w:rPr>
        <w:tab/>
      </w:r>
    </w:p>
    <w:p w14:paraId="3479C8B1">
      <w:pPr>
        <w:tabs>
          <w:tab w:val="left" w:pos="312"/>
        </w:tabs>
        <w:rPr>
          <w:rFonts w:ascii="Arial" w:hAnsi="Arial" w:cs="Arial"/>
          <w:sz w:val="22"/>
          <w:szCs w:val="22"/>
          <w:lang w:eastAsia="zh-CN"/>
        </w:rPr>
      </w:pPr>
      <w:r>
        <w:rPr>
          <w:rFonts w:hint="eastAsia" w:ascii="Arial" w:hAnsi="Arial" w:cs="Arial"/>
          <w:sz w:val="22"/>
          <w:szCs w:val="22"/>
          <w:lang w:eastAsia="zh-CN"/>
        </w:rPr>
        <w:t>注意：只有直接连接网线时，计算机才需要配置IP，之后不需要。</w:t>
      </w:r>
    </w:p>
    <w:p w14:paraId="14292CF1">
      <w:pPr>
        <w:tabs>
          <w:tab w:val="left" w:pos="312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drawing>
          <wp:inline distT="0" distB="0" distL="114300" distR="114300">
            <wp:extent cx="5568950" cy="2546985"/>
            <wp:effectExtent l="0" t="0" r="0" b="5715"/>
            <wp:docPr id="80" name="图片 1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18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75481" cy="2549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98030EB">
      <w:pPr>
        <w:tabs>
          <w:tab w:val="left" w:pos="312"/>
        </w:tabs>
        <w:jc w:val="center"/>
        <w:rPr>
          <w:rFonts w:hint="eastAsia" w:ascii="Arial" w:hAnsi="Arial" w:eastAsia="宋体" w:cs="Arial"/>
          <w:sz w:val="22"/>
          <w:szCs w:val="22"/>
          <w:lang w:val="en-US" w:eastAsia="zh-CN"/>
        </w:rPr>
      </w:pPr>
    </w:p>
    <w:p w14:paraId="2C9380C8">
      <w:pPr>
        <w:spacing w:before="255" w:line="285" w:lineRule="exact"/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1882775</wp:posOffset>
            </wp:positionH>
            <wp:positionV relativeFrom="paragraph">
              <wp:posOffset>504825</wp:posOffset>
            </wp:positionV>
            <wp:extent cx="1958340" cy="1165225"/>
            <wp:effectExtent l="0" t="0" r="3810" b="0"/>
            <wp:wrapTopAndBottom/>
            <wp:docPr id="4264945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494596" name="图片 1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 w:eastAsiaTheme="minorEastAsia"/>
          <w:color w:val="000000"/>
          <w:sz w:val="22"/>
          <w:szCs w:val="22"/>
          <w:lang w:eastAsia="zh-CN"/>
        </w:rPr>
        <w:t xml:space="preserve">3. </w:t>
      </w:r>
      <w:r>
        <w:rPr>
          <w:rFonts w:hint="eastAsia" w:ascii="Arial" w:hAnsi="Arial" w:cs="Arial" w:eastAsiaTheme="minorEastAsia"/>
          <w:color w:val="000000"/>
          <w:sz w:val="22"/>
          <w:szCs w:val="22"/>
          <w:lang w:eastAsia="zh-CN"/>
        </w:rPr>
        <w:t>同时按下WIN + R键，输入CMD打开命令行窗口</w:t>
      </w:r>
      <w:r>
        <w:rPr>
          <w:rFonts w:hint="eastAsia" w:cs="Arial" w:eastAsiaTheme="minorEastAsia"/>
          <w:color w:val="000000"/>
          <w:sz w:val="22"/>
          <w:szCs w:val="22"/>
          <w:lang w:eastAsia="zh-CN"/>
        </w:rPr>
        <w:t>。</w:t>
      </w:r>
    </w:p>
    <w:p w14:paraId="6CDCAFD9">
      <w:pPr>
        <w:spacing w:before="255" w:line="285" w:lineRule="exact"/>
        <w:jc w:val="both"/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  <w:r>
        <w:rPr>
          <w:rFonts w:ascii="Arial" w:hAnsi="Arial" w:cs="Arial" w:eastAsiaTheme="minorEastAsia"/>
          <w:color w:val="000000"/>
          <w:sz w:val="22"/>
          <w:szCs w:val="22"/>
          <w:lang w:eastAsia="zh-CN"/>
        </w:rPr>
        <w:t xml:space="preserve">4. </w:t>
      </w:r>
      <w:r>
        <w:rPr>
          <w:rFonts w:hint="eastAsia" w:ascii="Arial" w:hAnsi="Arial" w:cs="Arial" w:eastAsiaTheme="minorEastAsia"/>
          <w:color w:val="000000"/>
          <w:sz w:val="22"/>
          <w:szCs w:val="22"/>
          <w:lang w:eastAsia="zh-CN"/>
        </w:rPr>
        <w:t>输入ping 192.168.0.120，检查网络通信是否正常。如果下方有回复，则以太网连接正常。</w:t>
      </w:r>
    </w:p>
    <w:p w14:paraId="5C5A094D">
      <w:pPr>
        <w:spacing w:before="255" w:line="285" w:lineRule="exact"/>
        <w:jc w:val="both"/>
        <w:rPr>
          <w:rFonts w:hint="eastAsia" w:ascii="Arial" w:hAnsi="Arial" w:cs="Arial" w:eastAsiaTheme="minorEastAsia"/>
          <w:b/>
          <w:bCs/>
          <w:color w:val="000000"/>
          <w:sz w:val="22"/>
          <w:szCs w:val="22"/>
          <w:lang w:val="en-US" w:eastAsia="zh-CN"/>
        </w:rPr>
      </w:pPr>
      <w:r>
        <w:rPr>
          <w:rFonts w:hint="eastAsia" w:ascii="Arial" w:hAnsi="Arial" w:cs="Arial" w:eastAsiaTheme="minorEastAsia"/>
          <w:b/>
          <w:bCs/>
          <w:color w:val="000000"/>
          <w:sz w:val="22"/>
          <w:szCs w:val="22"/>
          <w:lang w:val="en-US" w:eastAsia="zh-CN"/>
        </w:rPr>
        <w:t>注意：请确保电</w:t>
      </w:r>
      <w:r>
        <w:rPr>
          <w:rFonts w:hint="eastAsia" w:cs="Arial" w:eastAsiaTheme="minorEastAsia"/>
          <w:b/>
          <w:bCs/>
          <w:color w:val="000000"/>
          <w:sz w:val="22"/>
          <w:szCs w:val="22"/>
          <w:lang w:val="en-US" w:eastAsia="zh-CN"/>
        </w:rPr>
        <w:t>池</w:t>
      </w:r>
      <w:r>
        <w:rPr>
          <w:rFonts w:hint="eastAsia" w:ascii="Arial" w:hAnsi="Arial" w:cs="Arial" w:eastAsiaTheme="minorEastAsia"/>
          <w:b/>
          <w:bCs/>
          <w:color w:val="000000"/>
          <w:sz w:val="22"/>
          <w:szCs w:val="22"/>
          <w:lang w:val="en-US" w:eastAsia="zh-CN"/>
        </w:rPr>
        <w:t>模拟器与计算机在同一网络中。</w:t>
      </w:r>
    </w:p>
    <w:p w14:paraId="3F6FA791">
      <w:pPr>
        <w:spacing w:before="255" w:line="285" w:lineRule="exact"/>
        <w:jc w:val="both"/>
        <w:rPr>
          <w:rFonts w:hint="eastAsia" w:ascii="Arial" w:hAnsi="Arial" w:cs="Arial" w:eastAsiaTheme="minorEastAsia"/>
          <w:b/>
          <w:bCs/>
          <w:color w:val="000000"/>
          <w:sz w:val="22"/>
          <w:szCs w:val="22"/>
          <w:lang w:val="en-US" w:eastAsia="zh-CN"/>
        </w:rPr>
      </w:pPr>
    </w:p>
    <w:p w14:paraId="3F080391">
      <w:pPr>
        <w:spacing w:before="255" w:line="285" w:lineRule="exact"/>
        <w:jc w:val="both"/>
        <w:rPr>
          <w:rFonts w:hint="default" w:ascii="Arial" w:hAnsi="Arial" w:cs="Arial" w:eastAsiaTheme="minorEastAsia"/>
          <w:b/>
          <w:bCs/>
          <w:color w:val="000000"/>
          <w:sz w:val="22"/>
          <w:szCs w:val="22"/>
          <w:lang w:val="en-US" w:eastAsia="zh-CN"/>
        </w:rPr>
      </w:pPr>
    </w:p>
    <w:p w14:paraId="4E6514D0">
      <w:pPr>
        <w:spacing w:before="255" w:line="285" w:lineRule="exact"/>
        <w:jc w:val="both"/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</w:p>
    <w:p w14:paraId="61DCF309">
      <w:pPr>
        <w:autoSpaceDE/>
        <w:autoSpaceDN/>
        <w:rPr>
          <w:rFonts w:ascii="Arial" w:hAnsi="Arial" w:cs="Arial"/>
          <w:sz w:val="44"/>
          <w:szCs w:val="44"/>
          <w:lang w:eastAsia="zh-CN"/>
        </w:rPr>
      </w:pPr>
      <w:bookmarkStart w:id="10" w:name="_Toc202564819"/>
      <w:r>
        <w:rPr>
          <w:rFonts w:ascii="Arial" w:hAnsi="Arial" w:cs="Arial"/>
          <w:sz w:val="44"/>
          <w:szCs w:val="44"/>
          <w:lang w:eastAsia="zh-CN"/>
        </w:rPr>
        <w:t xml:space="preserve">3. </w:t>
      </w:r>
      <w:bookmarkEnd w:id="10"/>
      <w:r>
        <w:rPr>
          <w:rFonts w:hint="eastAsia" w:cs="Arial"/>
          <w:sz w:val="44"/>
          <w:szCs w:val="44"/>
          <w:lang w:val="en-US" w:eastAsia="zh-CN"/>
        </w:rPr>
        <w:t>使用方法</w:t>
      </w:r>
    </w:p>
    <w:p w14:paraId="4BEEC43F">
      <w:pPr>
        <w:rPr>
          <w:rFonts w:ascii="Arial" w:hAnsi="Arial" w:cs="Arial"/>
          <w:sz w:val="22"/>
          <w:lang w:eastAsia="zh-CN"/>
        </w:rPr>
      </w:pPr>
    </w:p>
    <w:p w14:paraId="3F2F6BD8">
      <w:pPr>
        <w:rPr>
          <w:rFonts w:ascii="Arial" w:hAnsi="Arial" w:cs="Arial"/>
          <w:color w:val="0070C0"/>
          <w:sz w:val="22"/>
          <w:lang w:eastAsia="zh-CN"/>
        </w:rPr>
      </w:pPr>
      <w:r>
        <w:rPr>
          <w:rFonts w:hint="eastAsia" w:ascii="Arial" w:hAnsi="Arial" w:cs="Arial"/>
          <w:sz w:val="22"/>
          <w:lang w:eastAsia="zh-CN"/>
        </w:rPr>
        <w:t>本节详细介绍如何使用仪器，包括软件和驱动安装、功能配置和应用、参数设置等。</w:t>
      </w:r>
    </w:p>
    <w:p w14:paraId="374CD13A">
      <w:pPr>
        <w:rPr>
          <w:rFonts w:ascii="Arial" w:hAnsi="Arial" w:cs="Arial"/>
          <w:sz w:val="24"/>
          <w:szCs w:val="24"/>
        </w:rPr>
      </w:pPr>
    </w:p>
    <w:p w14:paraId="5E1EC30E">
      <w:pPr>
        <w:ind w:left="774" w:leftChars="387" w:firstLine="103" w:firstLineChars="43"/>
        <w:jc w:val="center"/>
        <w:rPr>
          <w:rFonts w:ascii="Arial" w:hAnsi="Arial" w:cs="Arial"/>
          <w:sz w:val="24"/>
          <w:szCs w:val="24"/>
        </w:rPr>
      </w:pPr>
    </w:p>
    <w:p w14:paraId="3E94FEE0">
      <w:pPr>
        <w:rPr>
          <w:rFonts w:ascii="Arial" w:hAnsi="Arial" w:cs="Arial"/>
          <w:lang w:eastAsia="zh-CN"/>
        </w:rPr>
      </w:pPr>
    </w:p>
    <w:p w14:paraId="463CFC5B">
      <w:pPr>
        <w:rPr>
          <w:rFonts w:ascii="Arial" w:hAnsi="Arial" w:cs="Arial"/>
          <w:lang w:eastAsia="zh-CN"/>
        </w:rPr>
      </w:pPr>
    </w:p>
    <w:p w14:paraId="510E8FBE">
      <w:pPr>
        <w:rPr>
          <w:rFonts w:hint="eastAsia" w:ascii="Arial" w:hAnsi="Arial" w:cs="Arial"/>
          <w:lang w:eastAsia="zh-CN"/>
        </w:rPr>
      </w:pPr>
      <w:r>
        <w:rPr>
          <w:rFonts w:hint="eastAsia" w:ascii="Arial" w:hAnsi="Arial" w:cs="Arial"/>
          <w:lang w:eastAsia="zh-CN"/>
        </w:rPr>
        <w:br w:type="page"/>
      </w:r>
    </w:p>
    <w:p w14:paraId="28EB236C">
      <w:pPr>
        <w:pStyle w:val="3"/>
        <w:numPr>
          <w:ilvl w:val="1"/>
          <w:numId w:val="6"/>
        </w:numPr>
        <w:bidi w:val="0"/>
        <w:ind w:left="730" w:leftChars="0" w:hanging="730" w:firstLineChars="0"/>
        <w:rPr>
          <w:rFonts w:hint="eastAsia" w:ascii="Arial" w:hAnsi="Arial" w:cs="Arial"/>
          <w:sz w:val="44"/>
          <w:szCs w:val="44"/>
          <w:lang w:val="en-US" w:eastAsia="zh-CN"/>
        </w:rPr>
      </w:pPr>
      <w:r>
        <w:rPr>
          <w:rFonts w:hint="eastAsia" w:ascii="Arial" w:hAnsi="Arial" w:cs="Arial"/>
          <w:sz w:val="44"/>
          <w:szCs w:val="44"/>
          <w:lang w:val="en-US" w:eastAsia="zh-CN"/>
        </w:rPr>
        <w:t>直接控制</w:t>
      </w:r>
    </w:p>
    <w:p w14:paraId="58E0E6A1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准备工作</w:t>
      </w:r>
    </w:p>
    <w:p w14:paraId="3AA79484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通过TCP/IP连接电池模拟器</w:t>
      </w:r>
    </w:p>
    <w:p w14:paraId="602A4CA1">
      <w:pPr>
        <w:pStyle w:val="4"/>
        <w:bidi w:val="0"/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 xml:space="preserve"> </w:t>
      </w:r>
      <w:bookmarkStart w:id="11" w:name="_Toc361661688"/>
      <w:r>
        <w:commentReference w:id="0"/>
      </w:r>
      <w:bookmarkEnd w:id="11"/>
      <w:r>
        <w:rPr>
          <w:rFonts w:hint="eastAsia"/>
          <w:lang w:val="en-US" w:eastAsia="zh-CN"/>
        </w:rPr>
        <w:t>初始化电池模拟器</w:t>
      </w:r>
    </w:p>
    <w:p w14:paraId="554EC2BB">
      <w:pPr>
        <w:pStyle w:val="17"/>
        <w:keepNext w:val="0"/>
        <w:keepLines w:val="0"/>
        <w:widowControl/>
        <w:suppressLineNumbers w:val="0"/>
        <w:spacing w:before="60" w:beforeAutospacing="0" w:after="60" w:afterAutospacing="0" w:line="23" w:lineRule="atLeast"/>
        <w:ind w:left="0" w:right="0"/>
        <w:jc w:val="left"/>
      </w:pPr>
      <w:r>
        <w:drawing>
          <wp:inline distT="0" distB="0" distL="114300" distR="114300">
            <wp:extent cx="5753100" cy="695325"/>
            <wp:effectExtent l="0" t="0" r="0" b="9525"/>
            <wp:docPr id="27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5AED6F5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以SSCOM软件为例：选择TCPClient端口，设置端口号为6025，启用HEX显示和发送。</w:t>
      </w:r>
    </w:p>
    <w:p w14:paraId="147DDF45">
      <w:pPr>
        <w:bidi w:val="0"/>
      </w:pPr>
      <w:r>
        <w:rPr>
          <w:rFonts w:hint="eastAsia"/>
          <w:lang w:val="en-US" w:eastAsia="zh-CN"/>
        </w:rPr>
        <w:t>命令</w:t>
      </w:r>
      <w:r>
        <w:t>:</w:t>
      </w:r>
    </w:p>
    <w:p w14:paraId="7272D49C">
      <w:pPr>
        <w:bidi w:val="0"/>
      </w:pPr>
    </w:p>
    <w:tbl>
      <w:tblPr>
        <w:tblStyle w:val="42"/>
        <w:tblW w:w="9521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1"/>
      </w:tblGrid>
      <w:tr w14:paraId="5C9C2E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521" w:type="dxa"/>
            <w:vAlign w:val="top"/>
          </w:tcPr>
          <w:p w14:paraId="548C49C7">
            <w:pPr>
              <w:pStyle w:val="17"/>
              <w:keepNext w:val="0"/>
              <w:keepLines w:val="0"/>
              <w:widowControl/>
              <w:suppressLineNumbers w:val="0"/>
              <w:spacing w:before="60" w:beforeAutospacing="0" w:after="60" w:afterAutospacing="0" w:line="23" w:lineRule="atLeast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22"/>
                <w:szCs w:val="22"/>
                <w:vertAlign w:val="baseline"/>
              </w:rPr>
              <w:t>AA 55 11 E1 19 00 00 00 00 00 55</w:t>
            </w:r>
          </w:p>
        </w:tc>
      </w:tr>
    </w:tbl>
    <w:p w14:paraId="2F76B65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响应:</w:t>
      </w:r>
    </w:p>
    <w:p w14:paraId="2E861A72">
      <w:pPr>
        <w:bidi w:val="0"/>
      </w:pPr>
    </w:p>
    <w:tbl>
      <w:tblPr>
        <w:tblStyle w:val="42"/>
        <w:tblW w:w="9521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1"/>
      </w:tblGrid>
      <w:tr w14:paraId="7024D1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521" w:type="dxa"/>
            <w:vAlign w:val="top"/>
          </w:tcPr>
          <w:p w14:paraId="478F1499">
            <w:pPr>
              <w:pStyle w:val="17"/>
              <w:keepNext w:val="0"/>
              <w:keepLines w:val="0"/>
              <w:widowControl/>
              <w:suppressLineNumbers w:val="0"/>
              <w:spacing w:before="60" w:beforeAutospacing="0" w:after="60" w:afterAutospacing="0" w:line="23" w:lineRule="atLeast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22"/>
                <w:szCs w:val="22"/>
                <w:vertAlign w:val="baseline"/>
              </w:rPr>
              <w:t>AA 55 11 B0 01 11 02  12 03 13 04 14 05 15 06 16 07 17 08 18 09 19 10 20 11 21 12 22 13 23 14 24 15 25 16 26 17 27 18 28 50</w:t>
            </w:r>
          </w:p>
        </w:tc>
      </w:tr>
    </w:tbl>
    <w:p w14:paraId="34EEB590">
      <w:pPr>
        <w:rPr>
          <w:rFonts w:hint="default"/>
          <w:b/>
          <w:bCs/>
          <w:lang w:val="en-US" w:eastAsia="zh-CN"/>
        </w:rPr>
      </w:pPr>
    </w:p>
    <w:p w14:paraId="4679B020">
      <w:pPr>
        <w:rPr>
          <w:rFonts w:hint="default"/>
          <w:lang w:val="en-US" w:eastAsia="zh-CN"/>
        </w:rPr>
      </w:pPr>
    </w:p>
    <w:p w14:paraId="773E305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电池电压输出</w:t>
      </w:r>
    </w:p>
    <w:p w14:paraId="4292725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可通过发送命令并提供通道和电压值来设置电芯的电压输出。此外，校准值（比例、偏移量）用于调整各电芯的电压输出。</w:t>
      </w:r>
    </w:p>
    <w:p w14:paraId="471B128C">
      <w:pPr>
        <w:bidi w:val="0"/>
        <w:rPr>
          <w:rFonts w:hint="eastAsia"/>
          <w:lang w:val="en-US" w:eastAsia="zh-CN"/>
        </w:rPr>
      </w:pPr>
    </w:p>
    <w:p w14:paraId="59D76388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电池电压输出参数</w:t>
      </w:r>
    </w:p>
    <w:p w14:paraId="3C17FA05"/>
    <w:p w14:paraId="4D189642">
      <w:pPr>
        <w:bidi w:val="0"/>
      </w:pPr>
      <w:r>
        <w:rPr>
          <w:rFonts w:hint="eastAsia"/>
          <w:lang w:val="en-US" w:eastAsia="zh-CN"/>
        </w:rPr>
        <w:t>命令</w:t>
      </w:r>
      <w:r>
        <w:t>:</w:t>
      </w:r>
    </w:p>
    <w:p w14:paraId="7623AEB6">
      <w:pPr>
        <w:bidi w:val="0"/>
      </w:pPr>
    </w:p>
    <w:tbl>
      <w:tblPr>
        <w:tblStyle w:val="42"/>
        <w:tblW w:w="9521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1"/>
      </w:tblGrid>
      <w:tr w14:paraId="2B94B8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521" w:type="dxa"/>
            <w:vAlign w:val="top"/>
          </w:tcPr>
          <w:p w14:paraId="1436CCB3">
            <w:pPr>
              <w:pStyle w:val="17"/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22"/>
                <w:szCs w:val="22"/>
                <w:vertAlign w:val="baseline"/>
              </w:rPr>
              <w:t xml:space="preserve">AA 55 11 E0 19    </w:t>
            </w:r>
          </w:p>
          <w:p w14:paraId="22CD39C4">
            <w:pPr>
              <w:pStyle w:val="17"/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22"/>
                <w:szCs w:val="22"/>
                <w:vertAlign w:val="baseline"/>
              </w:rPr>
              <w:t xml:space="preserve">00 02  00 00 00    00 02  10 00 00    00 02  20 00 00    00 02  30 00 00   </w:t>
            </w:r>
          </w:p>
          <w:p w14:paraId="61CC2DCB">
            <w:pPr>
              <w:pStyle w:val="17"/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22"/>
                <w:szCs w:val="22"/>
                <w:vertAlign w:val="baseline"/>
              </w:rPr>
              <w:t xml:space="preserve">12 00 02  40 00 00    00 02  50 00 00    00 02  60 00 00    00 02  70 00 00    </w:t>
            </w:r>
          </w:p>
          <w:p w14:paraId="0D2CFDDF">
            <w:pPr>
              <w:pStyle w:val="17"/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22"/>
                <w:szCs w:val="22"/>
                <w:vertAlign w:val="baseline"/>
              </w:rPr>
              <w:t xml:space="preserve">13 00 02  80 00 00    00 02  90 00 00    00 03  00 00 00    00 03  10 00 00  </w:t>
            </w:r>
          </w:p>
          <w:p w14:paraId="4BE4A6EE">
            <w:pPr>
              <w:pStyle w:val="17"/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22"/>
                <w:szCs w:val="22"/>
                <w:vertAlign w:val="baseline"/>
              </w:rPr>
              <w:t xml:space="preserve">14 00 03  20 00 00    00 03  30 00 00    00 03  40 00 00    00 03  50 00 00   </w:t>
            </w:r>
          </w:p>
          <w:p w14:paraId="706840A0">
            <w:pPr>
              <w:pStyle w:val="17"/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22"/>
                <w:szCs w:val="22"/>
                <w:vertAlign w:val="baseline"/>
              </w:rPr>
              <w:t xml:space="preserve">15 00 03  60 00 00    00 03  70 00 00    00 03  80 00 00    00 03  90 00 00   </w:t>
            </w:r>
          </w:p>
          <w:p w14:paraId="4818097B">
            <w:pPr>
              <w:pStyle w:val="17"/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22"/>
                <w:szCs w:val="22"/>
                <w:vertAlign w:val="baseline"/>
              </w:rPr>
              <w:t xml:space="preserve">16 00 04  00 00 00    00 04  10 00 00    00 04  20 00 00    00 04  30 00 00  </w:t>
            </w:r>
          </w:p>
          <w:p w14:paraId="544063B9">
            <w:pPr>
              <w:pStyle w:val="17"/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22"/>
                <w:szCs w:val="22"/>
                <w:vertAlign w:val="baseline"/>
              </w:rPr>
              <w:t xml:space="preserve">17 00 02  00 00 00    00 02  10 00 00    00 02  20 00 00    00 02  30 00 00   </w:t>
            </w:r>
          </w:p>
          <w:p w14:paraId="47C6BFB5">
            <w:pPr>
              <w:pStyle w:val="17"/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22"/>
                <w:szCs w:val="22"/>
                <w:vertAlign w:val="baseline"/>
              </w:rPr>
              <w:t xml:space="preserve">18 00 02  40 00 00    00 02  50 00 00    00 02  60 00 00    00 02  70 00 00  </w:t>
            </w:r>
          </w:p>
          <w:p w14:paraId="1C505B93">
            <w:pPr>
              <w:pStyle w:val="17"/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22"/>
                <w:szCs w:val="22"/>
                <w:vertAlign w:val="baseline"/>
              </w:rPr>
              <w:t xml:space="preserve">19 00 02  80 00 00    00 02  90 00 00    00 03  00 00 00    00 03  10 00 00   </w:t>
            </w:r>
          </w:p>
          <w:p w14:paraId="0EE2876D">
            <w:pPr>
              <w:pStyle w:val="17"/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22"/>
                <w:szCs w:val="22"/>
                <w:vertAlign w:val="baseline"/>
              </w:rPr>
              <w:t xml:space="preserve">20 00 03  20 00 00    00 03  30 00 00    00 03  40 00 00    00 03  50 00 00   </w:t>
            </w:r>
          </w:p>
          <w:p w14:paraId="5E4FB386">
            <w:pPr>
              <w:pStyle w:val="17"/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22"/>
                <w:szCs w:val="22"/>
                <w:vertAlign w:val="baseline"/>
              </w:rPr>
              <w:t xml:space="preserve">21 00 03  60 00 00    00 03  70 00 00    00 03  80 00 00    00 03  90 00 00      </w:t>
            </w:r>
          </w:p>
          <w:p w14:paraId="1B1F8268">
            <w:pPr>
              <w:pStyle w:val="17"/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22"/>
                <w:szCs w:val="22"/>
                <w:vertAlign w:val="baseline"/>
              </w:rPr>
              <w:t xml:space="preserve">22 00 04  00 00 00    00 04  10 00 00    00 04  20 00 00    00 04  30 00 00   </w:t>
            </w:r>
          </w:p>
          <w:p w14:paraId="62BF9036">
            <w:pPr>
              <w:pStyle w:val="17"/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22"/>
                <w:szCs w:val="22"/>
                <w:vertAlign w:val="baseline"/>
              </w:rPr>
              <w:t xml:space="preserve">23 00 02  00 00 00    00 02  10 00 00    00 02  20 00 00    00 02  30 00 00   </w:t>
            </w:r>
          </w:p>
          <w:p w14:paraId="75C01306">
            <w:pPr>
              <w:pStyle w:val="17"/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22"/>
                <w:szCs w:val="22"/>
                <w:vertAlign w:val="baseline"/>
              </w:rPr>
              <w:t xml:space="preserve">24 00 02  40 00 00    00 02  50 00 00    00 02  60 00 00    00 02  70 00 00  </w:t>
            </w:r>
          </w:p>
          <w:p w14:paraId="48764509">
            <w:pPr>
              <w:pStyle w:val="17"/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22"/>
                <w:szCs w:val="22"/>
                <w:vertAlign w:val="baseline"/>
              </w:rPr>
              <w:t xml:space="preserve">25 00 02  80 00 00    00 02  90 00 00    00 03  00 00 00    00 03  10 00 00   </w:t>
            </w:r>
          </w:p>
          <w:p w14:paraId="2C918951">
            <w:pPr>
              <w:pStyle w:val="17"/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22"/>
                <w:szCs w:val="22"/>
                <w:vertAlign w:val="baseline"/>
              </w:rPr>
              <w:t xml:space="preserve">26 00 03  20 00 00    00 03  30 00 00    00 03  40 00 00    00 03  50 00 00 </w:t>
            </w:r>
          </w:p>
          <w:p w14:paraId="79096368">
            <w:pPr>
              <w:pStyle w:val="17"/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22"/>
                <w:szCs w:val="22"/>
                <w:vertAlign w:val="baseline"/>
              </w:rPr>
              <w:t xml:space="preserve">27 00 03  60 00 00    00 03  70 00 00    00 03  80 00 00    00 03  90 00 00  </w:t>
            </w:r>
          </w:p>
          <w:p w14:paraId="5D1088C4">
            <w:pPr>
              <w:pStyle w:val="17"/>
              <w:keepNext w:val="0"/>
              <w:keepLines w:val="0"/>
              <w:widowControl/>
              <w:suppressLineNumbers w:val="0"/>
              <w:spacing w:before="60" w:beforeAutospacing="0" w:after="60" w:afterAutospacing="0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22"/>
                <w:szCs w:val="22"/>
                <w:vertAlign w:val="baseline"/>
              </w:rPr>
              <w:t xml:space="preserve">28 00 04  00 00 00    00 04  10 00 00    00 04  20 00 00    00 04  30 00 00   </w:t>
            </w:r>
          </w:p>
          <w:p w14:paraId="012ABB6B">
            <w:pPr>
              <w:pStyle w:val="17"/>
              <w:keepNext w:val="0"/>
              <w:keepLines w:val="0"/>
              <w:widowControl/>
              <w:suppressLineNumbers w:val="0"/>
              <w:spacing w:before="60" w:beforeAutospacing="0" w:after="160" w:afterAutospacing="0" w:line="16" w:lineRule="atLeast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22"/>
                <w:szCs w:val="22"/>
                <w:vertAlign w:val="baseline"/>
              </w:rPr>
              <w:t>08 01 00 01 20 00 00 55</w:t>
            </w:r>
          </w:p>
        </w:tc>
      </w:tr>
    </w:tbl>
    <w:p w14:paraId="3868E5C5">
      <w:pPr>
        <w:bidi w:val="0"/>
      </w:pPr>
    </w:p>
    <w:p w14:paraId="707BF11B">
      <w:pPr>
        <w:bidi w:val="0"/>
      </w:pPr>
    </w:p>
    <w:p w14:paraId="5DE5F603">
      <w:pPr>
        <w:pStyle w:val="4"/>
        <w:bidi w:val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电池电压测量</w:t>
      </w:r>
    </w:p>
    <w:p w14:paraId="76061AC4">
      <w:pPr>
        <w:bidi w:val="0"/>
      </w:pPr>
      <w:r>
        <w:rPr>
          <w:rFonts w:hint="eastAsia"/>
        </w:rPr>
        <w:t>电路板通过发送命令并提供通道来提供电压测量。此外，校准值（比例、偏移量）用于调整各电芯的电压测量。</w:t>
      </w:r>
    </w:p>
    <w:p w14:paraId="52398752">
      <w:pPr>
        <w:bidi w:val="0"/>
      </w:pPr>
      <w:r>
        <w:t>●</w:t>
      </w:r>
      <w:r>
        <w:rPr>
          <w:rFonts w:hint="eastAsia"/>
          <w:lang w:val="en-US" w:eastAsia="zh-CN"/>
        </w:rPr>
        <w:t>命令</w:t>
      </w:r>
      <w:r>
        <w:t>:</w:t>
      </w:r>
    </w:p>
    <w:p w14:paraId="78C41355">
      <w:pPr>
        <w:bidi w:val="0"/>
      </w:pPr>
    </w:p>
    <w:tbl>
      <w:tblPr>
        <w:tblStyle w:val="42"/>
        <w:tblW w:w="9521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1"/>
      </w:tblGrid>
      <w:tr w14:paraId="2581FE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521" w:type="dxa"/>
            <w:vAlign w:val="top"/>
          </w:tcPr>
          <w:p w14:paraId="3C4BF2CA">
            <w:pPr>
              <w:pStyle w:val="17"/>
              <w:keepNext w:val="0"/>
              <w:keepLines w:val="0"/>
              <w:widowControl/>
              <w:suppressLineNumbers w:val="0"/>
              <w:spacing w:before="60" w:beforeAutospacing="0" w:after="160" w:afterAutospacing="0" w:line="16" w:lineRule="atLeast"/>
              <w:ind w:left="0" w:right="0"/>
              <w:jc w:val="left"/>
              <w:rPr>
                <w:rFonts w:hint="default"/>
                <w:lang w:val="en-US" w:eastAsia="zh-CN"/>
              </w:rPr>
            </w:pPr>
            <w:r>
              <w:rPr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22"/>
                <w:szCs w:val="22"/>
                <w:vertAlign w:val="baseline"/>
              </w:rPr>
              <w:t>AA 55 11 E1 19 00 00 00 00 00 55</w:t>
            </w:r>
          </w:p>
        </w:tc>
      </w:tr>
    </w:tbl>
    <w:p w14:paraId="60162D26"/>
    <w:p w14:paraId="6F31B7FB">
      <w:pPr>
        <w:rPr>
          <w:rFonts w:hint="eastAsia"/>
          <w:lang w:eastAsia="zh-CN"/>
        </w:rPr>
      </w:pPr>
    </w:p>
    <w:p w14:paraId="7EA645B6">
      <w:pPr>
        <w:pStyle w:val="4"/>
        <w:bidi w:val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电池电流测量</w:t>
      </w:r>
    </w:p>
    <w:p w14:paraId="7F9AC1EB">
      <w:pPr>
        <w:bidi w:val="0"/>
        <w:rPr>
          <w:rFonts w:hint="eastAsia"/>
          <w:lang w:eastAsia="zh-CN"/>
        </w:rPr>
      </w:pPr>
    </w:p>
    <w:p w14:paraId="07143F75">
      <w:pPr>
        <w:bidi w:val="0"/>
        <w:rPr>
          <w:rFonts w:hint="eastAsia"/>
        </w:rPr>
      </w:pPr>
      <w:r>
        <w:rPr>
          <w:rFonts w:hint="eastAsia"/>
        </w:rPr>
        <w:t>电路板通过发送命令并提供通道来提供电流测量。此外，校准值（比例、偏移量）用于调整各电芯的电流测量。</w:t>
      </w:r>
    </w:p>
    <w:p w14:paraId="0F4E3283">
      <w:pPr>
        <w:bidi w:val="0"/>
        <w:rPr>
          <w:rFonts w:hint="eastAsia"/>
        </w:rPr>
      </w:pPr>
      <w:r>
        <w:rPr>
          <w:rFonts w:hint="eastAsia"/>
        </w:rPr>
        <w:t>电流测量有两个量程：低电流量程和高电流量程。</w:t>
      </w:r>
    </w:p>
    <w:p w14:paraId="1F10F056">
      <w:pPr>
        <w:bidi w:val="0"/>
        <w:rPr>
          <w:rFonts w:hint="eastAsia"/>
        </w:rPr>
      </w:pPr>
      <w:r>
        <w:rPr>
          <w:rFonts w:hint="eastAsia"/>
        </w:rPr>
        <w:t>低电流量程参数</w:t>
      </w:r>
    </w:p>
    <w:p w14:paraId="4DBD5B4F">
      <w:pPr>
        <w:bidi w:val="0"/>
      </w:pPr>
      <w:r>
        <w:t xml:space="preserve">● </w:t>
      </w:r>
      <w:r>
        <w:rPr>
          <w:rFonts w:hint="eastAsia"/>
          <w:lang w:val="en-US" w:eastAsia="zh-CN"/>
        </w:rPr>
        <w:t>命令</w:t>
      </w:r>
      <w:r>
        <w:t>:</w:t>
      </w:r>
    </w:p>
    <w:p w14:paraId="6E1B8BA4">
      <w:pPr>
        <w:bidi w:val="0"/>
      </w:pPr>
    </w:p>
    <w:tbl>
      <w:tblPr>
        <w:tblStyle w:val="42"/>
        <w:tblW w:w="9521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1"/>
      </w:tblGrid>
      <w:tr w14:paraId="047D66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521" w:type="dxa"/>
            <w:vAlign w:val="top"/>
          </w:tcPr>
          <w:p w14:paraId="67CEA45D">
            <w:pPr>
              <w:pStyle w:val="17"/>
              <w:keepNext w:val="0"/>
              <w:keepLines w:val="0"/>
              <w:widowControl/>
              <w:suppressLineNumbers w:val="0"/>
              <w:spacing w:before="60" w:beforeAutospacing="0" w:after="160" w:afterAutospacing="0" w:line="16" w:lineRule="atLeast"/>
              <w:ind w:left="0" w:right="0"/>
              <w:jc w:val="left"/>
              <w:rPr>
                <w:rFonts w:hint="default"/>
                <w:lang w:val="en-US" w:eastAsia="zh-CN"/>
              </w:rPr>
            </w:pPr>
            <w:r>
              <w:rPr>
                <w:b w:val="0"/>
                <w:bCs w:val="0"/>
                <w:i w:val="0"/>
                <w:iCs w:val="0"/>
                <w:color w:val="333333"/>
                <w:spacing w:val="0"/>
                <w:w w:val="100"/>
                <w:sz w:val="22"/>
                <w:szCs w:val="22"/>
                <w:vertAlign w:val="baseline"/>
              </w:rPr>
              <w:t>AA 55 11 E2 19 00 00 00 00 00 55</w:t>
            </w:r>
          </w:p>
        </w:tc>
      </w:tr>
    </w:tbl>
    <w:p w14:paraId="2CE8A677">
      <w:pPr>
        <w:bidi w:val="0"/>
      </w:pPr>
    </w:p>
    <w:p w14:paraId="7EE262B1">
      <w:pPr>
        <w:pStyle w:val="4"/>
        <w:bidi w:val="0"/>
        <w:rPr>
          <w:rFonts w:hint="eastAsia"/>
          <w:lang w:val="en-US" w:eastAsia="zh-CN"/>
        </w:rPr>
      </w:pPr>
      <w:bookmarkStart w:id="12" w:name="_Toc1960346244"/>
    </w:p>
    <w:p w14:paraId="35F5B1F5">
      <w:pPr>
        <w:pStyle w:val="4"/>
        <w:bidi w:val="0"/>
        <w:rPr>
          <w:rFonts w:hint="eastAsia"/>
          <w:lang w:val="en-US" w:eastAsia="zh-CN"/>
        </w:rPr>
      </w:pPr>
    </w:p>
    <w:p w14:paraId="28821B84">
      <w:pPr>
        <w:pStyle w:val="4"/>
        <w:bidi w:val="0"/>
        <w:rPr>
          <w:rFonts w:hint="eastAsia"/>
          <w:lang w:val="en-US" w:eastAsia="zh-CN"/>
        </w:rPr>
      </w:pPr>
    </w:p>
    <w:p w14:paraId="69D36180">
      <w:pPr>
        <w:pStyle w:val="4"/>
        <w:bidi w:val="0"/>
        <w:rPr>
          <w:rFonts w:hint="eastAsia"/>
          <w:lang w:val="en-US" w:eastAsia="zh-CN"/>
        </w:rPr>
      </w:pPr>
    </w:p>
    <w:p w14:paraId="6A48F309">
      <w:pPr>
        <w:pStyle w:val="4"/>
        <w:bidi w:val="0"/>
        <w:rPr>
          <w:rFonts w:hint="eastAsia"/>
          <w:lang w:val="en-US" w:eastAsia="zh-CN"/>
        </w:rPr>
      </w:pPr>
    </w:p>
    <w:p w14:paraId="0A8915C4">
      <w:pPr>
        <w:pStyle w:val="4"/>
        <w:bidi w:val="0"/>
        <w:rPr>
          <w:rFonts w:hint="eastAsia"/>
          <w:lang w:val="en-US" w:eastAsia="zh-CN"/>
        </w:rPr>
      </w:pPr>
    </w:p>
    <w:p w14:paraId="0EB76511">
      <w:pPr>
        <w:pStyle w:val="4"/>
        <w:bidi w:val="0"/>
        <w:rPr>
          <w:rFonts w:hint="eastAsia"/>
          <w:lang w:val="en-US" w:eastAsia="zh-CN"/>
        </w:rPr>
      </w:pPr>
    </w:p>
    <w:p w14:paraId="5DC53A04">
      <w:pPr>
        <w:pStyle w:val="4"/>
        <w:bidi w:val="0"/>
        <w:rPr>
          <w:rFonts w:hint="eastAsia"/>
          <w:lang w:val="en-US" w:eastAsia="zh-CN"/>
        </w:rPr>
      </w:pPr>
    </w:p>
    <w:p w14:paraId="21937264">
      <w:pPr>
        <w:pStyle w:val="4"/>
        <w:bidi w:val="0"/>
        <w:rPr>
          <w:rFonts w:hint="eastAsia"/>
          <w:lang w:val="en-US" w:eastAsia="zh-CN"/>
        </w:rPr>
      </w:pPr>
    </w:p>
    <w:p w14:paraId="672DDC9B">
      <w:pPr>
        <w:pStyle w:val="4"/>
        <w:bidi w:val="0"/>
        <w:rPr>
          <w:rFonts w:hint="eastAsia"/>
          <w:lang w:val="en-US" w:eastAsia="zh-CN"/>
        </w:rPr>
      </w:pPr>
    </w:p>
    <w:p w14:paraId="6D01941D">
      <w:pPr>
        <w:pStyle w:val="4"/>
        <w:bidi w:val="0"/>
        <w:rPr>
          <w:rFonts w:hint="eastAsia"/>
          <w:lang w:val="en-US" w:eastAsia="zh-CN"/>
        </w:rPr>
      </w:pPr>
    </w:p>
    <w:p w14:paraId="5D42F2A1">
      <w:pPr>
        <w:pStyle w:val="4"/>
        <w:bidi w:val="0"/>
        <w:rPr>
          <w:rFonts w:hint="eastAsia"/>
          <w:lang w:val="en-US" w:eastAsia="zh-CN"/>
        </w:rPr>
      </w:pPr>
    </w:p>
    <w:p w14:paraId="542DE262">
      <w:pPr>
        <w:pStyle w:val="4"/>
        <w:bidi w:val="0"/>
        <w:rPr>
          <w:rFonts w:hint="eastAsia"/>
          <w:lang w:val="en-US" w:eastAsia="zh-CN"/>
        </w:rPr>
      </w:pPr>
    </w:p>
    <w:p w14:paraId="5DB36722">
      <w:pPr>
        <w:pStyle w:val="4"/>
        <w:bidi w:val="0"/>
        <w:rPr>
          <w:rFonts w:hint="eastAsia"/>
          <w:lang w:val="en-US" w:eastAsia="zh-CN"/>
        </w:rPr>
      </w:pPr>
    </w:p>
    <w:p w14:paraId="20580550">
      <w:pPr>
        <w:pStyle w:val="4"/>
        <w:bidi w:val="0"/>
        <w:rPr>
          <w:rFonts w:hint="eastAsia"/>
          <w:lang w:val="en-US" w:eastAsia="zh-CN"/>
        </w:rPr>
      </w:pPr>
    </w:p>
    <w:p w14:paraId="0B7F7764">
      <w:pPr>
        <w:pStyle w:val="4"/>
        <w:bidi w:val="0"/>
        <w:rPr>
          <w:rFonts w:hint="eastAsia"/>
          <w:lang w:val="en-US" w:eastAsia="zh-CN"/>
        </w:rPr>
      </w:pPr>
    </w:p>
    <w:p w14:paraId="723D6A47">
      <w:pPr>
        <w:pStyle w:val="4"/>
        <w:bidi w:val="0"/>
        <w:rPr>
          <w:rFonts w:hint="eastAsia"/>
          <w:lang w:val="en-US" w:eastAsia="zh-CN"/>
        </w:rPr>
      </w:pPr>
    </w:p>
    <w:p w14:paraId="58286C2C">
      <w:pPr>
        <w:pStyle w:val="4"/>
        <w:bidi w:val="0"/>
        <w:rPr>
          <w:rFonts w:hint="eastAsia"/>
          <w:lang w:val="en-US" w:eastAsia="zh-CN"/>
        </w:rPr>
      </w:pPr>
    </w:p>
    <w:p w14:paraId="3E75FB5F">
      <w:pPr>
        <w:pStyle w:val="4"/>
        <w:bidi w:val="0"/>
        <w:rPr>
          <w:rFonts w:hint="eastAsia"/>
          <w:lang w:val="en-US" w:eastAsia="zh-CN"/>
        </w:rPr>
      </w:pPr>
    </w:p>
    <w:p w14:paraId="0F8E5EAC">
      <w:pPr>
        <w:pStyle w:val="4"/>
        <w:bidi w:val="0"/>
        <w:rPr>
          <w:rFonts w:hint="eastAsia"/>
          <w:lang w:val="en-US" w:eastAsia="zh-CN"/>
        </w:rPr>
      </w:pPr>
    </w:p>
    <w:p w14:paraId="6D0B85FF">
      <w:pPr>
        <w:pStyle w:val="4"/>
        <w:bidi w:val="0"/>
        <w:rPr>
          <w:rFonts w:hint="eastAsia"/>
          <w:lang w:val="en-US" w:eastAsia="zh-CN"/>
        </w:rPr>
      </w:pPr>
    </w:p>
    <w:p w14:paraId="5A0FBF6A">
      <w:pPr>
        <w:pStyle w:val="4"/>
        <w:bidi w:val="0"/>
        <w:rPr>
          <w:rFonts w:hint="eastAsia"/>
          <w:lang w:val="en-US" w:eastAsia="zh-CN"/>
        </w:rPr>
      </w:pPr>
    </w:p>
    <w:p w14:paraId="0F67DEA5">
      <w:pPr>
        <w:pStyle w:val="4"/>
        <w:bidi w:val="0"/>
        <w:rPr>
          <w:rFonts w:hint="eastAsia"/>
          <w:lang w:val="en-US" w:eastAsia="zh-CN"/>
        </w:rPr>
      </w:pPr>
    </w:p>
    <w:p w14:paraId="6414F621">
      <w:pPr>
        <w:pStyle w:val="4"/>
        <w:bidi w:val="0"/>
        <w:rPr>
          <w:rFonts w:hint="eastAsia"/>
          <w:lang w:val="en-US" w:eastAsia="zh-CN"/>
        </w:rPr>
      </w:pPr>
    </w:p>
    <w:p w14:paraId="05779944">
      <w:pPr>
        <w:pStyle w:val="4"/>
        <w:bidi w:val="0"/>
        <w:rPr>
          <w:rFonts w:hint="eastAsia"/>
          <w:lang w:val="en-US" w:eastAsia="zh-CN"/>
        </w:rPr>
      </w:pPr>
    </w:p>
    <w:p w14:paraId="7483F47D">
      <w:pPr>
        <w:pStyle w:val="4"/>
        <w:bidi w:val="0"/>
        <w:rPr>
          <w:rFonts w:hint="eastAsia"/>
          <w:lang w:val="en-US" w:eastAsia="zh-CN"/>
        </w:rPr>
      </w:pPr>
    </w:p>
    <w:p w14:paraId="52E06C99">
      <w:pPr>
        <w:pStyle w:val="4"/>
        <w:bidi w:val="0"/>
        <w:rPr>
          <w:rFonts w:hint="eastAsia"/>
          <w:lang w:val="en-US" w:eastAsia="zh-CN"/>
        </w:rPr>
      </w:pPr>
    </w:p>
    <w:p w14:paraId="21B6173A">
      <w:pPr>
        <w:pStyle w:val="4"/>
        <w:bidi w:val="0"/>
        <w:rPr>
          <w:rFonts w:hint="eastAsia"/>
          <w:lang w:val="en-US" w:eastAsia="zh-CN"/>
        </w:rPr>
      </w:pPr>
    </w:p>
    <w:p w14:paraId="284A1A1D">
      <w:pPr>
        <w:pStyle w:val="4"/>
        <w:bidi w:val="0"/>
        <w:rPr>
          <w:rFonts w:hint="eastAsia"/>
          <w:lang w:val="en-US" w:eastAsia="zh-CN"/>
        </w:rPr>
      </w:pPr>
    </w:p>
    <w:p w14:paraId="6F63315F">
      <w:pPr>
        <w:pStyle w:val="4"/>
        <w:bidi w:val="0"/>
        <w:rPr>
          <w:rFonts w:hint="eastAsia"/>
          <w:lang w:val="en-US" w:eastAsia="zh-CN"/>
        </w:rPr>
      </w:pPr>
    </w:p>
    <w:p w14:paraId="6B71A53B">
      <w:pPr>
        <w:rPr>
          <w:rFonts w:hint="eastAsia"/>
          <w:lang w:val="en-US" w:eastAsia="zh-CN"/>
        </w:rPr>
      </w:pPr>
    </w:p>
    <w:p w14:paraId="69429E7B">
      <w:pPr>
        <w:rPr>
          <w:rFonts w:hint="eastAsia"/>
          <w:lang w:val="en-US" w:eastAsia="zh-CN"/>
        </w:rPr>
      </w:pPr>
    </w:p>
    <w:p w14:paraId="310EF781">
      <w:pPr>
        <w:pStyle w:val="4"/>
        <w:bidi w:val="0"/>
        <w:rPr>
          <w:rFonts w:hint="eastAsia"/>
          <w:lang w:val="en-US" w:eastAsia="zh-CN"/>
        </w:rPr>
      </w:pPr>
    </w:p>
    <w:p w14:paraId="2AA734D1">
      <w:pPr>
        <w:pStyle w:val="4"/>
        <w:bidi w:val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故障仿真:</w:t>
      </w:r>
      <w:bookmarkEnd w:id="12"/>
    </w:p>
    <w:p w14:paraId="06597CD7">
      <w:pPr>
        <w:rPr>
          <w:rFonts w:hint="eastAsia"/>
          <w:lang w:eastAsia="zh-CN"/>
        </w:rPr>
      </w:pPr>
    </w:p>
    <w:p w14:paraId="1D17877B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您可以为电池通道设置4种状态：开路、无故障、反向和短路</w:t>
      </w:r>
    </w:p>
    <w:p w14:paraId="549593A9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打电池模拟器时，默认状态为"开路"。</w:t>
      </w:r>
    </w:p>
    <w:p w14:paraId="5833D898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如需正常输出，请设置为"无故障"。.</w:t>
      </w:r>
    </w:p>
    <w:tbl>
      <w:tblPr>
        <w:tblStyle w:val="20"/>
        <w:tblW w:w="54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015"/>
        <w:gridCol w:w="2015"/>
        <w:gridCol w:w="2015"/>
        <w:gridCol w:w="2015"/>
      </w:tblGrid>
      <w:tr w14:paraId="1C681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A70E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8B3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OPEN</w:t>
            </w:r>
          </w:p>
        </w:tc>
      </w:tr>
      <w:tr w14:paraId="149E9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7B2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26B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@11_CLRDIG=5;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21E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@11_CLRDIG=6;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548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@11_CLRDIG=7;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77C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@11_CLRDIG=8;</w:t>
            </w:r>
          </w:p>
        </w:tc>
      </w:tr>
      <w:tr w14:paraId="229AD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459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B25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056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5E2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CEA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@11_CLRDIG=13;</w:t>
            </w:r>
          </w:p>
        </w:tc>
      </w:tr>
      <w:tr w14:paraId="0F75A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C8A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B86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DF3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A8C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168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@11_CLRDIG=18;</w:t>
            </w:r>
          </w:p>
        </w:tc>
      </w:tr>
      <w:tr w14:paraId="0D410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87A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916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16E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758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CF1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@11_CLRDIG=23;</w:t>
            </w:r>
          </w:p>
        </w:tc>
      </w:tr>
      <w:tr w14:paraId="01E4A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29F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1B2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AD8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463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236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@11_CLRDIG=28;</w:t>
            </w:r>
          </w:p>
        </w:tc>
      </w:tr>
      <w:tr w14:paraId="7199F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076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D3F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92D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E7B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8DF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@11_CLRDIG=33;</w:t>
            </w:r>
          </w:p>
        </w:tc>
      </w:tr>
      <w:tr w14:paraId="1D537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5D8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C03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9DF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21D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A8F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@11_CLRDIG=38;</w:t>
            </w:r>
          </w:p>
        </w:tc>
      </w:tr>
      <w:tr w14:paraId="140D9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968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BA5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@11_CLRDIG=40;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169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@11_CLRDIG=41;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D59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@11_CLRDIG=42;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40C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@11_CLRDIG=43;</w:t>
            </w:r>
          </w:p>
        </w:tc>
      </w:tr>
      <w:tr w14:paraId="7768D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F39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D73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@11_CLRDIG=45;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1BE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@11_CLRDIG=46;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4E5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@11_CLRDIG=47;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A25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@11_CLRDIG=48;</w:t>
            </w:r>
          </w:p>
        </w:tc>
      </w:tr>
      <w:tr w14:paraId="2AE2F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D2D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BD7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@11_CLRDIG=50;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F14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@11_CLRDIG=51;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1C2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@11_CLRDIG=52;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4A2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@11_CLRDIG=53;</w:t>
            </w:r>
          </w:p>
        </w:tc>
      </w:tr>
      <w:tr w14:paraId="0981E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00C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923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@11_CLRDIG=55;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A01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@11_CLRDIG=56;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230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@11_CLRDIG=57;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A97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@11_CLRDIG=58;</w:t>
            </w:r>
          </w:p>
        </w:tc>
      </w:tr>
      <w:tr w14:paraId="7F236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D5F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582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@11_CLRDIG=60;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2EF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@11_CLRDIG=61;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F0C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@11_CLRDIG=62;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12E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@11_CLRDIG=63;</w:t>
            </w:r>
          </w:p>
        </w:tc>
      </w:tr>
      <w:tr w14:paraId="05F2A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A59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8B5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@11_CLRDIG=65;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68A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@11_CLRDIG=66;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145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@11_CLRDIG=67;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876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@11_CLRDIG=68;</w:t>
            </w:r>
          </w:p>
        </w:tc>
      </w:tr>
      <w:tr w14:paraId="06C01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A4E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6CE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@11_CLRDIG=70;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7E6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@11_CLRDIG=71;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591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@11_CLRDIG=72;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44D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@11_CLRDIG=73;</w:t>
            </w:r>
          </w:p>
        </w:tc>
      </w:tr>
      <w:tr w14:paraId="0A543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000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331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@11_CLRDIG=75;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DA3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@11_CLRDIG=76;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7A7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@11_CLRDIG=77;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16D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@11_CLRDIG=78;</w:t>
            </w:r>
          </w:p>
        </w:tc>
      </w:tr>
      <w:tr w14:paraId="29940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6FB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968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@11_CLRDIG=80;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BD4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@11_CLRDIG=81;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020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@11_CLRDIG=82;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FB9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@11_CLRDIG=83;</w:t>
            </w:r>
          </w:p>
        </w:tc>
      </w:tr>
      <w:tr w14:paraId="719D7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201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215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@11_CLRDIG=85;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35E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@11_CLRDIG=86;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9A6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@11_CLRDIG=87;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C1B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@11_CLRDIG=88;</w:t>
            </w:r>
          </w:p>
        </w:tc>
      </w:tr>
      <w:tr w14:paraId="30861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CFD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AD1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@11_CLRDIG=90;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47D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@11_CLRDIG=91;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91C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@11_CLRDIG=92;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549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@11_CLRDIG=93;</w:t>
            </w:r>
          </w:p>
        </w:tc>
      </w:tr>
      <w:tr w14:paraId="5C1DB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0FE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B3C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@11_CLRDIG=95;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353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@11_CLRDIG=96;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237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@11_CLRDIG=97;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470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@11_CLRDIG=98;</w:t>
            </w:r>
          </w:p>
        </w:tc>
      </w:tr>
      <w:tr w14:paraId="3E14E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F27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FB8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@11_CLRDIG=100;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558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@11_CLRDIG=101;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C9E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@11_CLRDIG=102;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A01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@11_CLRDIG=103;</w:t>
            </w:r>
          </w:p>
        </w:tc>
      </w:tr>
      <w:tr w14:paraId="665E5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F47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667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@11_CLRDIG=105;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B14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@11_CLRDIG=106;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97F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@11_CLRDIG=107;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CC2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@11_CLRDIG=108;</w:t>
            </w:r>
          </w:p>
        </w:tc>
      </w:tr>
      <w:tr w14:paraId="6AACF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42E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40F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@11_CLRDIG=110;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407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@11_CLRDIG=111;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D93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@11_CLRDIG=112;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A29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@11_CLRDIG=113;</w:t>
            </w:r>
          </w:p>
        </w:tc>
      </w:tr>
      <w:tr w14:paraId="0FD3E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4ED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FAA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@11_CLRDIG=115;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7E2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@11_CLRDIG=116;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C58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@11_CLRDIG=117;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DB7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@11_CLRDIG=118;</w:t>
            </w:r>
          </w:p>
        </w:tc>
      </w:tr>
      <w:tr w14:paraId="6FF36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C20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A20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@11_CLRDIG=120;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34A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@11_CLRDIG=121;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59A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@11_CLRDIG=122;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AE4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@11_CLRDIG=123;</w:t>
            </w:r>
          </w:p>
        </w:tc>
      </w:tr>
      <w:tr w14:paraId="5B2E1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E43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1A5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@11_CLRDIG=125;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9E0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@11_CLRDIG=126;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16C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@11_CLRDIG=127;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8EA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@11_CLRDIG=128;</w:t>
            </w:r>
          </w:p>
        </w:tc>
      </w:tr>
      <w:tr w14:paraId="69919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6AE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59E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@11_CLRDIG=130;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A6B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@11_CLRDIG=131;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92F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@11_CLRDIG=132;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1B0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@11_CLRDIG=133;</w:t>
            </w:r>
          </w:p>
        </w:tc>
      </w:tr>
      <w:tr w14:paraId="452E7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1E0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3B6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@11_CLRDIG=135;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AC9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@11_CLRDIG=136;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404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@11_CLRDIG=137;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29A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@11_CLRDIG=138;</w:t>
            </w:r>
          </w:p>
        </w:tc>
      </w:tr>
      <w:tr w14:paraId="5B92E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C77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286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@11_CLRDIG=140;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569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@11_CLRDIG=141;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8CE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@11_CLRDIG=142;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36E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@11_CLRDIG=143;</w:t>
            </w:r>
          </w:p>
        </w:tc>
      </w:tr>
      <w:tr w14:paraId="0917B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EC8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594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@11_CLRDIG=145;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C47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@11_CLRDIG=146;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71B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@11_CLRDIG=147;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2ED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@11_CLRDIG=148;</w:t>
            </w:r>
          </w:p>
        </w:tc>
      </w:tr>
      <w:tr w14:paraId="2C8C7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742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F2E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@11_CLRDIG=150;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770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@11_CLRDIG=151;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005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@11_CLRDIG=152;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030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@11_CLRDIG=153;</w:t>
            </w:r>
          </w:p>
        </w:tc>
      </w:tr>
      <w:tr w14:paraId="70465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37F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0A0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@11_CLRDIG=155;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835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@11_CLRDIG=156;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79E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@11_CLRDIG=157;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85D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@11_CLRDIG=158;</w:t>
            </w:r>
          </w:p>
        </w:tc>
      </w:tr>
      <w:tr w14:paraId="4DEFE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C78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931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@11_CLRDIG=160;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29A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@11_CLRDIG=161;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64C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@11_CLRDIG=162;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812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@11_CLRDIG=163;</w:t>
            </w:r>
          </w:p>
        </w:tc>
      </w:tr>
      <w:tr w14:paraId="41E9E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4EE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317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@11_CLRDIG=165;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B4B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@11_CLRDIG=166;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AFF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@11_CLRDIG=167;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B9D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@11_CLRDIG=168;</w:t>
            </w:r>
          </w:p>
        </w:tc>
      </w:tr>
      <w:tr w14:paraId="7D8AF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F60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6AD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@11_CLRDIG=170;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B29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@11_CLRDIG=171;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A9A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@11_CLRDIG=172;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94D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@11_CLRDIG=173;</w:t>
            </w:r>
          </w:p>
        </w:tc>
      </w:tr>
      <w:tr w14:paraId="5E615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9F1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BB6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@11_CLRDIG=175;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E8C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@11_CLRDIG=176;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8C5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@11_CLRDIG=177;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D4C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@11_CLRDIG=178;</w:t>
            </w:r>
          </w:p>
        </w:tc>
      </w:tr>
      <w:tr w14:paraId="22AD2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F74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556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@11_CLRDIG=180;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CC8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@11_CLRDIG=181;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997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@11_CLRDIG=182;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81E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@11_CLRDIG=183;</w:t>
            </w:r>
          </w:p>
        </w:tc>
      </w:tr>
      <w:tr w14:paraId="5FD4B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2CD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C50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@11_CLRDIG=185;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5AC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@11_CLRDIG=186;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82A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@11_CLRDIG=187;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E95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@11_CLRDIG=188;</w:t>
            </w:r>
          </w:p>
        </w:tc>
      </w:tr>
      <w:tr w14:paraId="5B9CA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A24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6E5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@11_CLRDIG=190;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CEB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@11_CLRDIG=191;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F3E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@11_CLRDIG=192;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D55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@11_CLRDIG=193;</w:t>
            </w:r>
          </w:p>
        </w:tc>
      </w:tr>
      <w:tr w14:paraId="6BCD4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B07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C04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@11_CLRDIG=195;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0B3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@11_CLRDIG=196;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50B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@11_CLRDIG=197;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B89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@11_CLRDIG=198;</w:t>
            </w:r>
          </w:p>
        </w:tc>
      </w:tr>
      <w:tr w14:paraId="3038C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CC8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8D0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@11_CLRDIG=200;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E61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@11_CLRDIG=201;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CE0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@11_CLRDIG=202;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FE5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@11_CLRDIG=203;</w:t>
            </w:r>
          </w:p>
        </w:tc>
      </w:tr>
      <w:tr w14:paraId="3F84A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DC8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8DA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@11_CLRDIG=205;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048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@11_CLRDIG=206;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95E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@11_CLRDIG=207;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BC4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@11_CLRDIG=208;</w:t>
            </w:r>
          </w:p>
        </w:tc>
      </w:tr>
      <w:tr w14:paraId="636A1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F55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377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@11_CLRDIG=210;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A3E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@11_CLRDIG=211;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75D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@11_CLRDIG=212;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614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@11_CLRDIG=213;</w:t>
            </w:r>
          </w:p>
        </w:tc>
      </w:tr>
      <w:tr w14:paraId="68BC2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81F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7EF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@11_CLRDIG=215;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F13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@11_CLRDIG=216;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EB7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@11_CLRDIG=217;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E5E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@11_CLRDIG=218;</w:t>
            </w:r>
          </w:p>
        </w:tc>
      </w:tr>
      <w:tr w14:paraId="31B1B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0E7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263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@11_CLRDIG=220;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E41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@11_CLRDIG=221;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2AF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@11_CLRDIG=222;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716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@11_CLRDIG=223;</w:t>
            </w:r>
          </w:p>
        </w:tc>
      </w:tr>
      <w:tr w14:paraId="0A4BE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0C4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271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@11_CLRDIG=225;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174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@11_CLRDIG=226;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2EE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@11_CLRDIG=227;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F4F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@11_CLRDIG=228;</w:t>
            </w:r>
          </w:p>
        </w:tc>
      </w:tr>
      <w:tr w14:paraId="68135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9C1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ED1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@11_CLRDIG=230;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49B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@11_CLRDIG=231;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57B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@11_CLRDIG=232;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D14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@11_CLRDIG=233;</w:t>
            </w:r>
          </w:p>
        </w:tc>
      </w:tr>
      <w:tr w14:paraId="67482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DD0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AD8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@11_CLRDIG=235;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F00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@11_CLRDIG=236;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93B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@11_CLRDIG=237;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6EB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@11_CLRDIG=238;</w:t>
            </w:r>
          </w:p>
        </w:tc>
      </w:tr>
      <w:tr w14:paraId="14CDA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14C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7FD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@11_CLRDIG=240;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2B2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@11_CLRDIG=241;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966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@11_CLRDIG=242;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FEF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@11_CLRDIG=243;</w:t>
            </w:r>
          </w:p>
        </w:tc>
      </w:tr>
      <w:tr w14:paraId="0A134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102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379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@11_CLRDIG=245;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F5B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@11_CLRDIG=246;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857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@11_CLRDIG=247;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1E9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@11_CLRDIG=248;</w:t>
            </w:r>
          </w:p>
        </w:tc>
      </w:tr>
      <w:tr w14:paraId="4CFA3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183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B69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@11_CLRDIG=250;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3A0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@11_CLRDIG=251;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703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@11_CLRDIG=252;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247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@11_CLRDIG=253;</w:t>
            </w:r>
          </w:p>
        </w:tc>
      </w:tr>
      <w:tr w14:paraId="4E8E7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D9D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47C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@11_CLRDIG=255;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64D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@11_CLRDIG=256;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572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@11_CLRDIG=257;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AC2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@11_CLRDIG=258;</w:t>
            </w:r>
          </w:p>
        </w:tc>
      </w:tr>
      <w:tr w14:paraId="786EF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450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DC3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@11_CLRDIG=260;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96E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@11_CLRDIG=261;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91A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@11_CLRDIG=262;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98A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@11_CLRDIG=263;</w:t>
            </w:r>
          </w:p>
        </w:tc>
      </w:tr>
      <w:tr w14:paraId="1F709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693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015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@11_CLRDIG=265;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BD1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@11_CLRDIG=266;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8BA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@11_CLRDIG=267;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0F6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@11_CLRDIG=268;</w:t>
            </w:r>
          </w:p>
        </w:tc>
      </w:tr>
      <w:tr w14:paraId="4AC58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48A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48F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@11_CLRDIG=270;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C25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@11_CLRDIG=271;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EEC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@11_CLRDIG=272;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FCF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@11_CLRDIG=273;</w:t>
            </w:r>
          </w:p>
        </w:tc>
      </w:tr>
      <w:tr w14:paraId="402CD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EBE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DA5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@11_CLRDIG=275;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78A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@11_CLRDIG=276;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DD8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@11_CLRDIG=277;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D0B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@11_CLRDIG=278;</w:t>
            </w:r>
          </w:p>
        </w:tc>
      </w:tr>
      <w:tr w14:paraId="6A9B2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D3E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088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@11_CLRDIG=280;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723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@11_CLRDIG=281;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A41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@11_CLRDIG=282;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09E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@11_CLRDIG=283;</w:t>
            </w:r>
          </w:p>
        </w:tc>
      </w:tr>
      <w:tr w14:paraId="18670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D74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374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@11_CLRDIG=285;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56B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@11_CLRDIG=286;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A05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@11_CLRDIG=287;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B73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@11_CLRDIG=288;</w:t>
            </w:r>
          </w:p>
        </w:tc>
      </w:tr>
      <w:tr w14:paraId="58C23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180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36D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@11_CLRDIG=290;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2F0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@11_CLRDIG=291;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C78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@11_CLRDIG=292;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0DD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@11_CLRDIG=293;</w:t>
            </w:r>
          </w:p>
        </w:tc>
      </w:tr>
      <w:tr w14:paraId="35413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3EE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E91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@11_CLRDIG=295;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A6E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@11_CLRDIG=296;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DD7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@11_CLRDIG=297;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F84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@11_CLRDIG=298;</w:t>
            </w:r>
          </w:p>
        </w:tc>
      </w:tr>
      <w:tr w14:paraId="2EE0B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AFB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BFF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@11_CLRDIG=300;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7A9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@11_CLRDIG=301;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BDF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@11_CLRDIG=302;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201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@11_CLRDIG=303;</w:t>
            </w:r>
          </w:p>
        </w:tc>
      </w:tr>
      <w:tr w14:paraId="31725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F16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391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@11_CLRDIG=305;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33A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@11_CLRDIG=306;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D27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@11_CLRDIG=307;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3CD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@11_CLRDIG=308;</w:t>
            </w:r>
          </w:p>
        </w:tc>
      </w:tr>
      <w:tr w14:paraId="2EDCB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7CC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942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@11_CLRDIG=310;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45C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@11_CLRDIG=311;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7C3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@11_CLRDIG=312;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DF9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@11_CLRDIG=313;</w:t>
            </w:r>
          </w:p>
        </w:tc>
      </w:tr>
      <w:tr w14:paraId="1AD86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06A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D21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@11_CLRDIG=315;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DD3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@11_CLRDIG=316;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831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@11_CLRDIG=317;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948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@11_CLRDIG=318;</w:t>
            </w:r>
          </w:p>
        </w:tc>
      </w:tr>
      <w:tr w14:paraId="4691B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8BA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C2E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@11_CLRDIG=320;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C7D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@11_CLRDIG=321;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1E7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@11_CLRDIG=322;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BB0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@11_CLRDIG=323;</w:t>
            </w:r>
          </w:p>
        </w:tc>
      </w:tr>
      <w:tr w14:paraId="0C7B8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8C4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A27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@11_CLRDIG=325;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E24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@11_CLRDIG=326;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D3E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@11_CLRDIG=327;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073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@11_CLRDIG=328;</w:t>
            </w:r>
          </w:p>
        </w:tc>
      </w:tr>
      <w:tr w14:paraId="0CA59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E0A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76F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@11_CLRDIG=330;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074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@11_CLRDIG=331;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53F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@11_CLRDIG=332;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571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@11_CLRDIG=333;</w:t>
            </w:r>
          </w:p>
        </w:tc>
      </w:tr>
      <w:tr w14:paraId="1E077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700C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A89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@11_CLRDIG=335;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345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@11_CLRDIG=336;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F17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@11_CLRDIG=337;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43F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@11_CLRDIG=338;</w:t>
            </w:r>
          </w:p>
        </w:tc>
      </w:tr>
      <w:tr w14:paraId="5C8DC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F63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FBC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@11_CLRDIG=340;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161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@11_CLRDIG=341;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CA1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@11_CLRDIG=342;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FC7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@11_CLRDIG=343;</w:t>
            </w:r>
          </w:p>
        </w:tc>
      </w:tr>
      <w:tr w14:paraId="1DBD7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8EE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945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@11_CLRDIG=345;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B46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@11_CLRDIG=346;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DBC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@11_CLRDIG=347;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030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@11_CLRDIG=348;</w:t>
            </w:r>
          </w:p>
        </w:tc>
      </w:tr>
      <w:tr w14:paraId="4B806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F8A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CH70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0EF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@11_CLRDIG=350;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E9F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@11_CLRDIG=351;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A05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@11_CLRDIG=352;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7D4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@11_CLRDIG=353;</w:t>
            </w:r>
          </w:p>
        </w:tc>
      </w:tr>
      <w:tr w14:paraId="41A13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B22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CH71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575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@11_CLRDIG=355;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0A7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@11_CLRDIG=356;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4D0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@11_CLRDIG=357;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1A0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@11_CLRDIG=358;</w:t>
            </w:r>
          </w:p>
        </w:tc>
      </w:tr>
      <w:tr w14:paraId="554E8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B0C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CH72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F6E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@11_CLRDIG=360;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0F5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@11_CLRDIG=361;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551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@11_CLRDIG=362;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765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@11_CLRDIG=363;</w:t>
            </w:r>
          </w:p>
        </w:tc>
      </w:tr>
    </w:tbl>
    <w:p w14:paraId="3DBD21C1">
      <w:pPr>
        <w:bidi w:val="0"/>
        <w:rPr>
          <w:rFonts w:hint="eastAsia"/>
          <w:lang w:val="en-US" w:eastAsia="zh-CN"/>
        </w:rPr>
      </w:pPr>
    </w:p>
    <w:tbl>
      <w:tblPr>
        <w:tblStyle w:val="20"/>
        <w:tblW w:w="54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004"/>
        <w:gridCol w:w="2004"/>
        <w:gridCol w:w="2015"/>
        <w:gridCol w:w="2015"/>
      </w:tblGrid>
      <w:tr w14:paraId="0A42544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4F58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0F9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FAULT</w:t>
            </w:r>
          </w:p>
        </w:tc>
      </w:tr>
      <w:tr w14:paraId="06333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53E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3C3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@11_SETDIG=5;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ACB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@11_SETDIG=6;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ACC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@11_CLRDIG=7;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E32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@11_CLRDIG=8;</w:t>
            </w:r>
          </w:p>
        </w:tc>
      </w:tr>
      <w:tr w14:paraId="14238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ADE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CD7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1B0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E60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54F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@11_CLRDIG=13;</w:t>
            </w:r>
          </w:p>
        </w:tc>
      </w:tr>
      <w:tr w14:paraId="4C627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493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17E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975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8F8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F20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@11_CLRDIG=18;</w:t>
            </w:r>
          </w:p>
        </w:tc>
      </w:tr>
      <w:tr w14:paraId="5E5E4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73E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631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4BC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B7A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5D9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@11_CLRDIG=23;</w:t>
            </w:r>
          </w:p>
        </w:tc>
      </w:tr>
      <w:tr w14:paraId="5B8E2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42F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3CF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A4F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7CC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522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@11_CLRDIG=28;</w:t>
            </w:r>
          </w:p>
        </w:tc>
      </w:tr>
      <w:tr w14:paraId="04717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625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879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31F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15A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4A2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@11_CLRDIG=33;</w:t>
            </w:r>
          </w:p>
        </w:tc>
      </w:tr>
      <w:tr w14:paraId="621A6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B4A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9B1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D68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8A0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2D7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@11_CLRDIG=38;</w:t>
            </w:r>
          </w:p>
        </w:tc>
      </w:tr>
      <w:tr w14:paraId="684D9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E3A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CBD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@11_SETDIG=40;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683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@11_SETDIG=41;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C67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@11_CLRDIG=42;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4EA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@11_CLRDIG=43;</w:t>
            </w:r>
          </w:p>
        </w:tc>
      </w:tr>
      <w:tr w14:paraId="2FDD4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2B2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337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@11_SETDIG=45;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0EE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@11_SETDIG=46;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030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@11_CLRDIG=47;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598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@11_CLRDIG=48;</w:t>
            </w:r>
          </w:p>
        </w:tc>
      </w:tr>
      <w:tr w14:paraId="3584D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B14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9C3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@11_SETDIG=50;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88A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@11_SETDIG=51;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10F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@11_CLRDIG=52;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BA0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@11_CLRDIG=53;</w:t>
            </w:r>
          </w:p>
        </w:tc>
      </w:tr>
      <w:tr w14:paraId="4D0EC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273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DB7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@11_SETDIG=55;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CC9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@11_SETDIG=56;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C78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@11_CLRDIG=57;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707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@11_CLRDIG=58;</w:t>
            </w:r>
          </w:p>
        </w:tc>
      </w:tr>
      <w:tr w14:paraId="7F341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481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A26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@11_SETDIG=60;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E8D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@11_SETDIG=61;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877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@11_CLRDIG=62;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9F6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@11_CLRDIG=63;</w:t>
            </w:r>
          </w:p>
        </w:tc>
      </w:tr>
      <w:tr w14:paraId="6A21F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BA4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5FA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@11_SETDIG=65;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6ED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@11_SETDIG=66;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8C5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@11_CLRDIG=67;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B7B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@11_CLRDIG=68;</w:t>
            </w:r>
          </w:p>
        </w:tc>
      </w:tr>
      <w:tr w14:paraId="18FE6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0A3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C68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@11_SETDIG=70;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90E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@11_SETDIG=71;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20A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@11_CLRDIG=72;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050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@11_CLRDIG=73;</w:t>
            </w:r>
          </w:p>
        </w:tc>
      </w:tr>
      <w:tr w14:paraId="61356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1D7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BB9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@11_SETDIG=75;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A02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@11_SETDIG=76;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303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@11_CLRDIG=77;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5C1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@11_CLRDIG=78;</w:t>
            </w:r>
          </w:p>
        </w:tc>
      </w:tr>
      <w:tr w14:paraId="37F3D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1DA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8ED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@11_SETDIG=80;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CB1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@11_SETDIG=81;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DF9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@11_CLRDIG=82;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29C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@11_CLRDIG=83;</w:t>
            </w:r>
          </w:p>
        </w:tc>
      </w:tr>
      <w:tr w14:paraId="23578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8A1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285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@11_SETDIG=85;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594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@11_SETDIG=86;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101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@11_CLRDIG=87;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4DA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@11_CLRDIG=88;</w:t>
            </w:r>
          </w:p>
        </w:tc>
      </w:tr>
      <w:tr w14:paraId="3B5AB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382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4B1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@11_SETDIG=90;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B5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@11_SETDIG=91;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95E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@11_CLRDIG=92;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DB7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@11_CLRDIG=93;</w:t>
            </w:r>
          </w:p>
        </w:tc>
      </w:tr>
      <w:tr w14:paraId="20884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EE8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E2E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@11_SETDIG=95;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69E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@11_SETDIG=96;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B17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@11_CLRDIG=97;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34F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@11_CLRDIG=98;</w:t>
            </w:r>
          </w:p>
        </w:tc>
      </w:tr>
      <w:tr w14:paraId="219BA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756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5C8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@11_SETDIG=100;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103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@11_SETDIG=101;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2FC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@11_CLRDIG=102;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C04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@11_CLRDIG=103;</w:t>
            </w:r>
          </w:p>
        </w:tc>
      </w:tr>
      <w:tr w14:paraId="4861A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155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38D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@11_SETDIG=105;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F7E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@11_SETDIG=106;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C6C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@11_CLRDIG=107;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AEA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@11_CLRDIG=108;</w:t>
            </w:r>
          </w:p>
        </w:tc>
      </w:tr>
      <w:tr w14:paraId="1546E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453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5D0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@11_SETDIG=110;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8E3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@11_SETDIG=111;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5AF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@11_CLRDIG=112;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A9B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@11_CLRDIG=113;</w:t>
            </w:r>
          </w:p>
        </w:tc>
      </w:tr>
      <w:tr w14:paraId="7A8B3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774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6F2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@11_SETDIG=115;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494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@11_SETDIG=116;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E7B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@11_CLRDIG=117;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C15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@11_CLRDIG=118;</w:t>
            </w:r>
          </w:p>
        </w:tc>
      </w:tr>
      <w:tr w14:paraId="1CBA4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DA4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6F2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@11_SETDIG=120;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4D4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@11_SETDIG=121;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4B7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@11_CLRDIG=122;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2C3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@11_CLRDIG=123;</w:t>
            </w:r>
          </w:p>
        </w:tc>
      </w:tr>
      <w:tr w14:paraId="22A01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D53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10A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@11_SETDIG=125;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ABA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@11_SETDIG=126;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1A2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@11_CLRDIG=127;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083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@11_CLRDIG=128;</w:t>
            </w:r>
          </w:p>
        </w:tc>
      </w:tr>
      <w:tr w14:paraId="574CC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2A0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333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@11_SETDIG=130;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CBA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@11_SETDIG=131;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CB4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@11_CLRDIG=132;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744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@11_CLRDIG=133;</w:t>
            </w:r>
          </w:p>
        </w:tc>
      </w:tr>
      <w:tr w14:paraId="44BEB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392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605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@11_SETDIG=135;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CB1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@11_SETDIG=136;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34B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@11_CLRDIG=137;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67C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@11_CLRDIG=138;</w:t>
            </w:r>
          </w:p>
        </w:tc>
      </w:tr>
      <w:tr w14:paraId="233B3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A67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2B6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@11_SETDIG=140;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EBA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@11_SETDIG=141;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EC0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@11_CLRDIG=142;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FF3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@11_CLRDIG=143;</w:t>
            </w:r>
          </w:p>
        </w:tc>
      </w:tr>
      <w:tr w14:paraId="59BDF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80E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1C4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@11_SETDIG=145;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EF8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@11_SETDIG=146;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916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@11_CLRDIG=147;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478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@11_CLRDIG=148;</w:t>
            </w:r>
          </w:p>
        </w:tc>
      </w:tr>
      <w:tr w14:paraId="12D43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19D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162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@11_SETDIG=150;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A9B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@11_SETDIG=151;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FA7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@11_CLRDIG=152;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E8E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@11_CLRDIG=153;</w:t>
            </w:r>
          </w:p>
        </w:tc>
      </w:tr>
      <w:tr w14:paraId="79CDF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ACB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300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@11_SETDIG=155;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87A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@11_SETDIG=156;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043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@11_CLRDIG=157;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6FE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@11_CLRDIG=158;</w:t>
            </w:r>
          </w:p>
        </w:tc>
      </w:tr>
      <w:tr w14:paraId="21DA6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348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4EB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@11_SETDIG=160;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F97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@11_SETDIG=161;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C53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@11_CLRDIG=162;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B7D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@11_CLRDIG=163;</w:t>
            </w:r>
          </w:p>
        </w:tc>
      </w:tr>
      <w:tr w14:paraId="461CC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915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8F3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@11_SETDIG=165;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680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@11_SETDIG=166;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097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@11_CLRDIG=167;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25A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@11_CLRDIG=168;</w:t>
            </w:r>
          </w:p>
        </w:tc>
      </w:tr>
      <w:tr w14:paraId="52107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744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DD6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@11_SETDIG=170;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8D1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@11_SETDIG=171;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B99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@11_CLRDIG=172;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42D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@11_CLRDIG=173;</w:t>
            </w:r>
          </w:p>
        </w:tc>
      </w:tr>
      <w:tr w14:paraId="1F42B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1B5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0AE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@11_SETDIG=175;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586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@11_SETDIG=176;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B6F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@11_CLRDIG=177;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4DA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@11_CLRDIG=178;</w:t>
            </w:r>
          </w:p>
        </w:tc>
      </w:tr>
      <w:tr w14:paraId="04065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49D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882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@11_SETDIG=180;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40A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@11_SETDIG=181;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F50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@11_CLRDIG=182;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FF4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@11_CLRDIG=183;</w:t>
            </w:r>
          </w:p>
        </w:tc>
      </w:tr>
      <w:tr w14:paraId="4282F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A17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07F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@11_SETDIG=185;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12B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@11_SETDIG=186;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3F4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@11_CLRDIG=187;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3F4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@11_CLRDIG=188;</w:t>
            </w:r>
          </w:p>
        </w:tc>
      </w:tr>
      <w:tr w14:paraId="6990F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F87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3C1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@11_SETDIG=190;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D23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@11_SETDIG=191;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BBC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@11_CLRDIG=192;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E26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@11_CLRDIG=193;</w:t>
            </w:r>
          </w:p>
        </w:tc>
      </w:tr>
      <w:tr w14:paraId="33CCD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234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6CB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@11_SETDIG=195;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265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@11_SETDIG=196;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33D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@11_CLRDIG=197;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0D5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@11_CLRDIG=198;</w:t>
            </w:r>
          </w:p>
        </w:tc>
      </w:tr>
      <w:tr w14:paraId="6D018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E06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E2D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@11_SETDIG=200;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B35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@11_SETDIG=201;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FB7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@11_CLRDIG=202;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39C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@11_CLRDIG=203;</w:t>
            </w:r>
          </w:p>
        </w:tc>
      </w:tr>
      <w:tr w14:paraId="44C9C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BBA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D50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@11_SETDIG=205;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B03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@11_SETDIG=206;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F68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@11_CLRDIG=207;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648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@11_CLRDIG=208;</w:t>
            </w:r>
          </w:p>
        </w:tc>
      </w:tr>
      <w:tr w14:paraId="6ABB5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97D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164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@11_SETDIG=210;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A1F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@11_SETDIG=211;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3FA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@11_CLRDIG=212;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09C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@11_CLRDIG=213;</w:t>
            </w:r>
          </w:p>
        </w:tc>
      </w:tr>
      <w:tr w14:paraId="6E576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B27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396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@11_SETDIG=215;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BFB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@11_SETDIG=216;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67D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@11_CLRDIG=217;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84B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@11_CLRDIG=218;</w:t>
            </w:r>
          </w:p>
        </w:tc>
      </w:tr>
      <w:tr w14:paraId="7F4C5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8B7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9E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@11_SETDIG=220;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159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@11_SETDIG=221;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535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@11_CLRDIG=222;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B18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@11_CLRDIG=223;</w:t>
            </w:r>
          </w:p>
        </w:tc>
      </w:tr>
      <w:tr w14:paraId="4E24F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D4D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58A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@11_SETDIG=225;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9C0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@11_SETDIG=226;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5D9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@11_CLRDIG=227;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08A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@11_CLRDIG=228;</w:t>
            </w:r>
          </w:p>
        </w:tc>
      </w:tr>
      <w:tr w14:paraId="6D4A7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2F7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991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@11_SETDIG=230;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350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@11_SETDIG=231;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0CF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@11_CLRDIG=232;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1EE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@11_CLRDIG=233;</w:t>
            </w:r>
          </w:p>
        </w:tc>
      </w:tr>
      <w:tr w14:paraId="20913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0A7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CD9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@11_SETDIG=235;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4B5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@11_SETDIG=236;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AD7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@11_CLRDIG=237;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09E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@11_CLRDIG=238;</w:t>
            </w:r>
          </w:p>
        </w:tc>
      </w:tr>
      <w:tr w14:paraId="57127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EDA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59C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@11_SETDIG=240;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E4C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@11_SETDIG=241;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AD1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@11_CLRDIG=242;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E1A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@11_CLRDIG=243;</w:t>
            </w:r>
          </w:p>
        </w:tc>
      </w:tr>
      <w:tr w14:paraId="373AE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607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DC7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@11_SETDIG=245;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C67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@11_SETDIG=246;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1B9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@11_CLRDIG=247;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856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@11_CLRDIG=248;</w:t>
            </w:r>
          </w:p>
        </w:tc>
      </w:tr>
      <w:tr w14:paraId="1349F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5CA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B00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@11_SETDIG=250;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FD6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@11_SETDIG=251;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7B1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@11_CLRDIG=252;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A5E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@11_CLRDIG=253;</w:t>
            </w:r>
          </w:p>
        </w:tc>
      </w:tr>
      <w:tr w14:paraId="5899E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47B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D55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@11_SETDIG=255;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1FA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@11_SETDIG=256;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7FE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@11_CLRDIG=257;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AB5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@11_CLRDIG=258;</w:t>
            </w:r>
          </w:p>
        </w:tc>
      </w:tr>
      <w:tr w14:paraId="4DDCC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A39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579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@11_SETDIG=260;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705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@11_SETDIG=261;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F9C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@11_CLRDIG=262;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B2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@11_CLRDIG=263;</w:t>
            </w:r>
          </w:p>
        </w:tc>
      </w:tr>
      <w:tr w14:paraId="2F42A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D7C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691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@11_SETDIG=265;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9B6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@11_SETDIG=266;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02B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@11_CLRDIG=267;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13D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@11_CLRDIG=268;</w:t>
            </w:r>
          </w:p>
        </w:tc>
      </w:tr>
      <w:tr w14:paraId="0CACD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B7C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81B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@11_SETDIG=270;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B37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@11_SETDIG=271;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898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@11_CLRDIG=272;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53B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@11_CLRDIG=273;</w:t>
            </w:r>
          </w:p>
        </w:tc>
      </w:tr>
      <w:tr w14:paraId="4F286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C8A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A98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@11_SETDIG=275;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EC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@11_SETDIG=276;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AE0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@11_CLRDIG=277;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5DF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@11_CLRDIG=278;</w:t>
            </w:r>
          </w:p>
        </w:tc>
      </w:tr>
      <w:tr w14:paraId="7B8C4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BE7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919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@11_SETDIG=280;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AA3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@11_SETDIG=281;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756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@11_CLRDIG=282;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29A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@11_CLRDIG=283;</w:t>
            </w:r>
          </w:p>
        </w:tc>
      </w:tr>
      <w:tr w14:paraId="3FD0D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DCD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6A4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@11_SETDIG=285;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2F5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@11_SETDIG=286;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64B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@11_CLRDIG=287;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123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@11_CLRDIG=288;</w:t>
            </w:r>
          </w:p>
        </w:tc>
      </w:tr>
      <w:tr w14:paraId="36067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1FB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158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@11_SETDIG=290;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8EE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@11_SETDIG=291;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AE0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@11_CLRDIG=292;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766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@11_CLRDIG=293;</w:t>
            </w:r>
          </w:p>
        </w:tc>
      </w:tr>
      <w:tr w14:paraId="1F701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C8D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E0D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@11_SETDIG=295;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9C4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@11_SETDIG=296;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7F9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@11_CLRDIG=297;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83B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@11_CLRDIG=298;</w:t>
            </w:r>
          </w:p>
        </w:tc>
      </w:tr>
      <w:tr w14:paraId="64C84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50B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D59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@11_SETDIG=300;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FB0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@11_SETDIG=301;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749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@11_CLRDIG=302;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6BB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@11_CLRDIG=303;</w:t>
            </w:r>
          </w:p>
        </w:tc>
      </w:tr>
      <w:tr w14:paraId="4DAE8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FF0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A1B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@11_SETDIG=305;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80F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@11_SETDIG=306;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636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@11_CLRDIG=307;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720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@11_CLRDIG=308;</w:t>
            </w:r>
          </w:p>
        </w:tc>
      </w:tr>
      <w:tr w14:paraId="3C8D4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1C3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9F9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@11_SETDIG=310;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320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@11_SETDIG=311;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719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@11_CLRDIG=312;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82E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@11_CLRDIG=313;</w:t>
            </w:r>
          </w:p>
        </w:tc>
      </w:tr>
      <w:tr w14:paraId="46F12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3F7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ECF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@11_SETDIG=315;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B8C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@11_SETDIG=316;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C20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@11_CLRDIG=317;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DAC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@11_CLRDIG=318;</w:t>
            </w:r>
          </w:p>
        </w:tc>
      </w:tr>
      <w:tr w14:paraId="51999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3AD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0DB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@11_SETDIG=320;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C7D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@11_SETDIG=321;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C1F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@11_CLRDIG=322;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CF1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@11_CLRDIG=323;</w:t>
            </w:r>
          </w:p>
        </w:tc>
      </w:tr>
      <w:tr w14:paraId="77C87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E10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1E1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@11_SETDIG=325;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D61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@11_SETDIG=326;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8F2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@11_CLRDIG=327;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F83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@11_CLRDIG=328;</w:t>
            </w:r>
          </w:p>
        </w:tc>
      </w:tr>
      <w:tr w14:paraId="2A589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BCC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68D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@11_SETDIG=330;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2F4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@11_SETDIG=331;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859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@11_CLRDIG=332;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96B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@11_CLRDIG=333;</w:t>
            </w:r>
          </w:p>
        </w:tc>
      </w:tr>
      <w:tr w14:paraId="57405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861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2C0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@11_SETDIG=335;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D1B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@11_SETDIG=336;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225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@11_CLRDIG=337;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71B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@11_CLRDIG=338;</w:t>
            </w:r>
          </w:p>
        </w:tc>
      </w:tr>
      <w:tr w14:paraId="13269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767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2D9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@11_SETDIG=340;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6D2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@11_SETDIG=341;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8A6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@11_CLRDIG=342;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B95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@11_CLRDIG=343;</w:t>
            </w:r>
          </w:p>
        </w:tc>
      </w:tr>
      <w:tr w14:paraId="2DBB9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18E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015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@11_SETDIG=345;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ACE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@11_SETDIG=346;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A21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@11_CLRDIG=347;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D1F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@11_CLRDIG=348;</w:t>
            </w:r>
          </w:p>
        </w:tc>
      </w:tr>
      <w:tr w14:paraId="2059B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B15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CH70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1C6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@11_SETDIG=350;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6E2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@11_SETDIG=351;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FE8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@11_CLRDIG=352;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743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@11_CLRDIG=353;</w:t>
            </w:r>
          </w:p>
        </w:tc>
      </w:tr>
      <w:tr w14:paraId="38F4D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840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CH71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723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@11_SETDIG=355;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A47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@11_SETDIG=356;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8A8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@11_CLRDIG=357;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472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@11_CLRDIG=358;</w:t>
            </w:r>
          </w:p>
        </w:tc>
      </w:tr>
      <w:tr w14:paraId="242D6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657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CH72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37A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@11_SETDIG=360;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C9D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@11_SETDIG=361;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BF7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@11_CLRDIG=362;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B59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@11_CLRDIG=363;</w:t>
            </w:r>
          </w:p>
        </w:tc>
      </w:tr>
    </w:tbl>
    <w:p w14:paraId="3339B8BF">
      <w:pPr>
        <w:rPr>
          <w:rFonts w:hint="eastAsia"/>
          <w:lang w:eastAsia="zh-CN"/>
        </w:rPr>
      </w:pPr>
    </w:p>
    <w:tbl>
      <w:tblPr>
        <w:tblStyle w:val="20"/>
        <w:tblW w:w="54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004"/>
        <w:gridCol w:w="2015"/>
        <w:gridCol w:w="2004"/>
        <w:gridCol w:w="2015"/>
      </w:tblGrid>
      <w:tr w14:paraId="7A76A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BC9D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DCC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REVERSED</w:t>
            </w:r>
          </w:p>
        </w:tc>
      </w:tr>
      <w:tr w14:paraId="567C6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BB1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9A0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@11_SETDIG=5;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924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@11_CLRDIG=6;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35D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@11_SETDIG=7;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558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@11_CLRDIG=8;</w:t>
            </w:r>
          </w:p>
        </w:tc>
      </w:tr>
      <w:tr w14:paraId="7D063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16D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27C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0BB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F9C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E4F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@11_CLRDIG=13;</w:t>
            </w:r>
          </w:p>
        </w:tc>
      </w:tr>
      <w:tr w14:paraId="27F32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EBD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8F4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714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B60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4C2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@11_CLRDIG=18;</w:t>
            </w:r>
          </w:p>
        </w:tc>
      </w:tr>
      <w:tr w14:paraId="5E614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F60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22A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DC3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653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336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@11_CLRDIG=23;</w:t>
            </w:r>
          </w:p>
        </w:tc>
      </w:tr>
      <w:tr w14:paraId="09F1F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CFD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021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F2D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508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F52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@11_CLRDIG=28;</w:t>
            </w:r>
          </w:p>
        </w:tc>
      </w:tr>
      <w:tr w14:paraId="4D9D2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E6E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556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24C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979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98B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@11_CLRDIG=33;</w:t>
            </w:r>
          </w:p>
        </w:tc>
      </w:tr>
      <w:tr w14:paraId="5BCCA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0A4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5F1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79C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97A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1B6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@11_CLRDIG=38;</w:t>
            </w:r>
          </w:p>
        </w:tc>
      </w:tr>
      <w:tr w14:paraId="57AF8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7CC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106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@11_SETDIG=40;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060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@11_CLRDIG=41;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CD9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@11_SETDIG=42;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B75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@11_CLRDIG=43;</w:t>
            </w:r>
          </w:p>
        </w:tc>
      </w:tr>
      <w:tr w14:paraId="30BA4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024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95A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@11_SETDIG=45;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99F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@11_CLRDIG=46;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ECE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@11_SETDIG=47;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34B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@11_CLRDIG=48;</w:t>
            </w:r>
          </w:p>
        </w:tc>
      </w:tr>
      <w:tr w14:paraId="353EE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269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C37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@11_SETDIG=50;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265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@11_CLRDIG=51;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410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@11_SETDIG=52;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021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@11_CLRDIG=53;</w:t>
            </w:r>
          </w:p>
        </w:tc>
      </w:tr>
      <w:tr w14:paraId="0BE04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796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4E7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@11_SETDIG=55;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03C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@11_CLRDIG=56;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833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@11_SETDIG=57;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443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@11_CLRDIG=58;</w:t>
            </w:r>
          </w:p>
        </w:tc>
      </w:tr>
      <w:tr w14:paraId="7C024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D9F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976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@11_SETDIG=60;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60B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@11_CLRDIG=61;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B14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@11_SETDIG=62;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EA5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@11_CLRDIG=63;</w:t>
            </w:r>
          </w:p>
        </w:tc>
      </w:tr>
      <w:tr w14:paraId="0B4D0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9B5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7F1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@11_SETDIG=65;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417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@11_CLRDIG=66;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E98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@11_SETDIG=67;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926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@11_CLRDIG=68;</w:t>
            </w:r>
          </w:p>
        </w:tc>
      </w:tr>
      <w:tr w14:paraId="39330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44B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125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@11_SETDIG=70;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F39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@11_CLRDIG=71;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D90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@11_SETDIG=72;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B7F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@11_CLRDIG=73;</w:t>
            </w:r>
          </w:p>
        </w:tc>
      </w:tr>
      <w:tr w14:paraId="00A0D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FD9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83B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@11_SETDIG=75;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1DD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@11_CLRDIG=76;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23E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@11_SETDIG=77;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29C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@11_CLRDIG=78;</w:t>
            </w:r>
          </w:p>
        </w:tc>
      </w:tr>
      <w:tr w14:paraId="09345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81C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254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@11_SETDIG=80;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195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@11_CLRDIG=81;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BCC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@11_SETDIG=82;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E09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@11_CLRDIG=83;</w:t>
            </w:r>
          </w:p>
        </w:tc>
      </w:tr>
      <w:tr w14:paraId="48C8F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255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DA4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@11_SETDIG=85;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72A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@11_CLRDIG=86;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9B1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@11_SETDIG=87;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083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@11_CLRDIG=88;</w:t>
            </w:r>
          </w:p>
        </w:tc>
      </w:tr>
      <w:tr w14:paraId="2196A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D1B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959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@11_SETDIG=90;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8FE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@11_CLRDIG=91;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5C1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@11_SETDIG=92;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2BD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@11_CLRDIG=93;</w:t>
            </w:r>
          </w:p>
        </w:tc>
      </w:tr>
      <w:tr w14:paraId="3CEE5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D0F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AB5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@11_SETDIG=95;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0AB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@11_CLRDIG=96;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C09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@11_SETDIG=97;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A83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@11_CLRDIG=98;</w:t>
            </w:r>
          </w:p>
        </w:tc>
      </w:tr>
      <w:tr w14:paraId="3FF37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12A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0B4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@11_SETDIG=100;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C67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@11_CLRDIG=101;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9A9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@11_SETDIG=102;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CDA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@11_CLRDIG=103;</w:t>
            </w:r>
          </w:p>
        </w:tc>
      </w:tr>
      <w:tr w14:paraId="59089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7F2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342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@11_SETDIG=105;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E20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@11_CLRDIG=106;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9C6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@11_SETDIG=107;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BF7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@11_CLRDIG=108;</w:t>
            </w:r>
          </w:p>
        </w:tc>
      </w:tr>
      <w:tr w14:paraId="04A6A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051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8AB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@11_SETDIG=110;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7C8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@11_CLRDIG=111;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191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@11_SETDIG=112;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8E3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@11_CLRDIG=113;</w:t>
            </w:r>
          </w:p>
        </w:tc>
      </w:tr>
      <w:tr w14:paraId="04AAC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DEE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C72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@11_SETDIG=115;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0BD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@11_CLRDIG=116;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572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@11_SETDIG=117;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7B4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@11_CLRDIG=118;</w:t>
            </w:r>
          </w:p>
        </w:tc>
      </w:tr>
      <w:tr w14:paraId="108F1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913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AB4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@11_SETDIG=120;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BD8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@11_CLRDIG=121;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B49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@11_SETDIG=122;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EEE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@11_CLRDIG=123;</w:t>
            </w:r>
          </w:p>
        </w:tc>
      </w:tr>
      <w:tr w14:paraId="170EB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368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196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@11_SETDIG=125;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BD4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@11_CLRDIG=126;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95F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@11_SETDIG=127;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A30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@11_CLRDIG=128;</w:t>
            </w:r>
          </w:p>
        </w:tc>
      </w:tr>
      <w:tr w14:paraId="13EE8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2AB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97F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@11_SETDIG=130;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C7E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@11_CLRDIG=131;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ECA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@11_SETDIG=132;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9D6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@11_CLRDIG=133;</w:t>
            </w:r>
          </w:p>
        </w:tc>
      </w:tr>
      <w:tr w14:paraId="06785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26C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4CD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@11_SETDIG=135;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E98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@11_CLRDIG=136;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5CD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@11_SETDIG=137;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BD1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@11_CLRDIG=138;</w:t>
            </w:r>
          </w:p>
        </w:tc>
      </w:tr>
      <w:tr w14:paraId="7EEEA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14A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A86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@11_SETDIG=140;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C18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@11_CLRDIG=141;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16B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@11_SETDIG=142;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1A2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@11_CLRDIG=143;</w:t>
            </w:r>
          </w:p>
        </w:tc>
      </w:tr>
      <w:tr w14:paraId="58AB5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F5A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CF2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@11_SETDIG=145;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8E4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@11_CLRDIG=146;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7F8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@11_SETDIG=147;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8AD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@11_CLRDIG=148;</w:t>
            </w:r>
          </w:p>
        </w:tc>
      </w:tr>
      <w:tr w14:paraId="11219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F97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5C0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@11_SETDIG=150;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813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@11_CLRDIG=151;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ECF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@11_SETDIG=152;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1E7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@11_CLRDIG=153;</w:t>
            </w:r>
          </w:p>
        </w:tc>
      </w:tr>
      <w:tr w14:paraId="7D9BC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493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220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@11_SETDIG=155;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159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@11_CLRDIG=156;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AE6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@11_SETDIG=157;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F1A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@11_CLRDIG=158;</w:t>
            </w:r>
          </w:p>
        </w:tc>
      </w:tr>
      <w:tr w14:paraId="073E0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336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23C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@11_SETDIG=160;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CED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@11_CLRDIG=161;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736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@11_SETDIG=162;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98C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@11_CLRDIG=163;</w:t>
            </w:r>
          </w:p>
        </w:tc>
      </w:tr>
      <w:tr w14:paraId="68B44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EB3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285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@11_SETDIG=165;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81E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@11_CLRDIG=166;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3D2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@11_SETDIG=167;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E3B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@11_CLRDIG=168;</w:t>
            </w:r>
          </w:p>
        </w:tc>
      </w:tr>
      <w:tr w14:paraId="601B2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056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B14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@11_SETDIG=170;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024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@11_CLRDIG=171;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09D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@11_SETDIG=172;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8DD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@11_CLRDIG=173;</w:t>
            </w:r>
          </w:p>
        </w:tc>
      </w:tr>
      <w:tr w14:paraId="51D98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8B3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362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@11_SETDIG=175;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CF7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@11_CLRDIG=176;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944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@11_SETDIG=177;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AB8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@11_CLRDIG=178;</w:t>
            </w:r>
          </w:p>
        </w:tc>
      </w:tr>
      <w:tr w14:paraId="7DD76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DF8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C2D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@11_SETDIG=180;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0E9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@11_CLRDIG=181;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304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@11_SETDIG=182;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34A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@11_CLRDIG=183;</w:t>
            </w:r>
          </w:p>
        </w:tc>
      </w:tr>
      <w:tr w14:paraId="385AF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DB7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F99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@11_SETDIG=185;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8CC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@11_CLRDIG=186;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AEE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@11_SETDIG=187;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B5B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@11_CLRDIG=188;</w:t>
            </w:r>
          </w:p>
        </w:tc>
      </w:tr>
      <w:tr w14:paraId="527EF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36B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2B2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@11_SETDIG=190;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622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@11_CLRDIG=191;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B58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@11_SETDIG=192;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AD3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@11_CLRDIG=193;</w:t>
            </w:r>
          </w:p>
        </w:tc>
      </w:tr>
      <w:tr w14:paraId="33DB0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B47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E4C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@11_SETDIG=195;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1B2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@11_CLRDIG=196;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488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@11_SETDIG=197;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0B9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@11_CLRDIG=198;</w:t>
            </w:r>
          </w:p>
        </w:tc>
      </w:tr>
      <w:tr w14:paraId="031A9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D76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2A7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@11_SETDIG=200;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92D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@11_CLRDIG=201;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D07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@11_SETDIG=202;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648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@11_CLRDIG=203;</w:t>
            </w:r>
          </w:p>
        </w:tc>
      </w:tr>
      <w:tr w14:paraId="72B49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AE2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4BE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@11_SETDIG=205;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84B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@11_CLRDIG=206;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7BA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@11_SETDIG=207;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F95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@11_CLRDIG=208;</w:t>
            </w:r>
          </w:p>
        </w:tc>
      </w:tr>
      <w:tr w14:paraId="4C144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3F4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1EB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@11_SETDIG=210;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AE9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@11_CLRDIG=211;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D33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@11_SETDIG=212;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8A2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@11_CLRDIG=213;</w:t>
            </w:r>
          </w:p>
        </w:tc>
      </w:tr>
      <w:tr w14:paraId="74C4C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C5B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1F3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@11_SETDIG=215;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1C8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@11_CLRDIG=216;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BF6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@11_SETDIG=217;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2F4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@11_CLRDIG=218;</w:t>
            </w:r>
          </w:p>
        </w:tc>
      </w:tr>
      <w:tr w14:paraId="5FE08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F11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CD4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@11_SETDIG=220;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BCC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@11_CLRDIG=221;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CA5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@11_SETDIG=222;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1F9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@11_CLRDIG=223;</w:t>
            </w:r>
          </w:p>
        </w:tc>
      </w:tr>
      <w:tr w14:paraId="31F1D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592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FC2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@11_SETDIG=225;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FB7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@11_CLRDIG=226;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5DC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@11_SETDIG=227;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642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@11_CLRDIG=228;</w:t>
            </w:r>
          </w:p>
        </w:tc>
      </w:tr>
      <w:tr w14:paraId="463BA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FFC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506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@11_SETDIG=230;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8CF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@11_CLRDIG=231;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159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@11_SETDIG=232;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A40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@11_CLRDIG=233;</w:t>
            </w:r>
          </w:p>
        </w:tc>
      </w:tr>
      <w:tr w14:paraId="1F5A2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778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F45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@11_SETDIG=235;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044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@11_CLRDIG=236;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C04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@11_SETDIG=237;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CF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@11_CLRDIG=238;</w:t>
            </w:r>
          </w:p>
        </w:tc>
      </w:tr>
      <w:tr w14:paraId="18542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CA8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957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@11_SETDIG=240;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65E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@11_CLRDIG=241;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A52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@11_SETDIG=242;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578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@11_CLRDIG=243;</w:t>
            </w:r>
          </w:p>
        </w:tc>
      </w:tr>
      <w:tr w14:paraId="77B10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FD6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EB5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@11_SETDIG=245;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518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@11_CLRDIG=246;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483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@11_SETDIG=247;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736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@11_CLRDIG=248;</w:t>
            </w:r>
          </w:p>
        </w:tc>
      </w:tr>
      <w:tr w14:paraId="5E2D5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E08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3B8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@11_SETDIG=250;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892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@11_CLRDIG=251;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25D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@11_SETDIG=252;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2C2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@11_CLRDIG=253;</w:t>
            </w:r>
          </w:p>
        </w:tc>
      </w:tr>
      <w:tr w14:paraId="5BF1F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05F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1E5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@11_SETDIG=255;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DF9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@11_CLRDIG=256;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880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@11_SETDIG=257;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50A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@11_CLRDIG=258;</w:t>
            </w:r>
          </w:p>
        </w:tc>
      </w:tr>
      <w:tr w14:paraId="35337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E7A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2C1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@11_SETDIG=260;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887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@11_CLRDIG=261;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D13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@11_SETDIG=262;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967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@11_CLRDIG=263;</w:t>
            </w:r>
          </w:p>
        </w:tc>
      </w:tr>
      <w:tr w14:paraId="28286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BE4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CE8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@11_SETDIG=265;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906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@11_CLRDIG=266;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E98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@11_SETDIG=267;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B0C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@11_CLRDIG=268;</w:t>
            </w:r>
          </w:p>
        </w:tc>
      </w:tr>
      <w:tr w14:paraId="24731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444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BA0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@11_SETDIG=270;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773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@11_CLRDIG=271;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362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@11_SETDIG=272;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571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@11_CLRDIG=273;</w:t>
            </w:r>
          </w:p>
        </w:tc>
      </w:tr>
      <w:tr w14:paraId="6E9B5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8CD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ACC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@11_SETDIG=275;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028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@11_CLRDIG=276;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DF6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@11_SETDIG=277;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BDF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@11_CLRDIG=278;</w:t>
            </w:r>
          </w:p>
        </w:tc>
      </w:tr>
      <w:tr w14:paraId="2839A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E20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E40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@11_SETDIG=280;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006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@11_CLRDIG=281;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D06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@11_SETDIG=282;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B10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@11_CLRDIG=283;</w:t>
            </w:r>
          </w:p>
        </w:tc>
      </w:tr>
      <w:tr w14:paraId="7824B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B95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2FB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@11_SETDIG=285;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BBC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@11_CLRDIG=286;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CE0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@11_SETDIG=287;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9A4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@11_CLRDIG=288;</w:t>
            </w:r>
          </w:p>
        </w:tc>
      </w:tr>
      <w:tr w14:paraId="5CF92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269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415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@11_SETDIG=290;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ECB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@11_CLRDIG=291;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38E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@11_SETDIG=292;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DF6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@11_CLRDIG=293;</w:t>
            </w:r>
          </w:p>
        </w:tc>
      </w:tr>
      <w:tr w14:paraId="7F908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039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EE4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@11_SETDIG=295;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EAF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@11_CLRDIG=296;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118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@11_SETDIG=297;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3B6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@11_CLRDIG=298;</w:t>
            </w:r>
          </w:p>
        </w:tc>
      </w:tr>
      <w:tr w14:paraId="28643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8FF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4CE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@11_SETDIG=300;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60A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@11_CLRDIG=301;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725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@11_SETDIG=302;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91D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@11_CLRDIG=303;</w:t>
            </w:r>
          </w:p>
        </w:tc>
      </w:tr>
      <w:tr w14:paraId="1890D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1A2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B04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@11_SETDIG=305;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AE6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@11_CLRDIG=306;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CFF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@11_SETDIG=307;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A70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@11_CLRDIG=308;</w:t>
            </w:r>
          </w:p>
        </w:tc>
      </w:tr>
      <w:tr w14:paraId="2F5D7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8A3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C2B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@11_SETDIG=310;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C3C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@11_CLRDIG=311;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BE3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@11_SETDIG=312;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1F5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@11_CLRDIG=313;</w:t>
            </w:r>
          </w:p>
        </w:tc>
      </w:tr>
      <w:tr w14:paraId="70C87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F62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EC7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@11_SETDIG=315;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051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@11_CLRDIG=316;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EE0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@11_SETDIG=317;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374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@11_CLRDIG=318;</w:t>
            </w:r>
          </w:p>
        </w:tc>
      </w:tr>
      <w:tr w14:paraId="25C23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222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1C0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@11_SETDIG=320;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C62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@11_CLRDIG=321;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367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@11_SETDIG=322;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20E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@11_CLRDIG=323;</w:t>
            </w:r>
          </w:p>
        </w:tc>
      </w:tr>
      <w:tr w14:paraId="68086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5F6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BFA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@11_SETDIG=325;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66C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@11_CLRDIG=326;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BD2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@11_SETDIG=327;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E67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@11_CLRDIG=328;</w:t>
            </w:r>
          </w:p>
        </w:tc>
      </w:tr>
      <w:tr w14:paraId="1F6E1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EE8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EE6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@11_SETDIG=330;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109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@11_CLRDIG=331;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2B1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@11_SETDIG=332;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215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@11_CLRDIG=333;</w:t>
            </w:r>
          </w:p>
        </w:tc>
      </w:tr>
      <w:tr w14:paraId="58538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9A4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1C4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@11_SETDIG=335;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313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@11_CLRDIG=336;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FCE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@11_SETDIG=337;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497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@11_CLRDIG=338;</w:t>
            </w:r>
          </w:p>
        </w:tc>
      </w:tr>
      <w:tr w14:paraId="2E587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37C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C27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@11_SETDIG=340;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844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@11_CLRDIG=341;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225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@11_SETDIG=342;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097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@11_CLRDIG=343;</w:t>
            </w:r>
          </w:p>
        </w:tc>
      </w:tr>
      <w:tr w14:paraId="3FEAB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1CF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90C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@11_SETDIG=345;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149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@11_CLRDIG=346;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9E3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@11_SETDIG=347;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032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@11_CLRDIG=348;</w:t>
            </w:r>
          </w:p>
        </w:tc>
      </w:tr>
      <w:tr w14:paraId="51BCF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3BE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CH70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E92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@11_SETDIG=350;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BF1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@11_CLRDIG=351;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654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@11_SETDIG=352;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5A1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@11_CLRDIG=353;</w:t>
            </w:r>
          </w:p>
        </w:tc>
      </w:tr>
      <w:tr w14:paraId="264FF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C89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CH71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A3A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@11_SETDIG=355;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D58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@11_CLRDIG=356;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0BC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@11_SETDIG=357;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3E4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@11_CLRDIG=358;</w:t>
            </w:r>
          </w:p>
        </w:tc>
      </w:tr>
      <w:tr w14:paraId="578C9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ADE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CH72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2F8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@11_SETDIG=360;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FC4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@11_CLRDIG=361;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86C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@11_SETDIG=362;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D3D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@11_CLRDIG=363;</w:t>
            </w:r>
          </w:p>
        </w:tc>
      </w:tr>
    </w:tbl>
    <w:p w14:paraId="06AA27C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tbl>
      <w:tblPr>
        <w:tblStyle w:val="20"/>
        <w:tblW w:w="54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015"/>
        <w:gridCol w:w="2015"/>
        <w:gridCol w:w="2015"/>
        <w:gridCol w:w="2004"/>
      </w:tblGrid>
      <w:tr w14:paraId="45AC8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EB17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77C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 Bold" w:hAnsi="Arial Bold" w:eastAsia="Arial Bold" w:cs="Arial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Bold" w:hAnsi="Arial Bold" w:eastAsia="Arial Bold" w:cs="Arial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SHORTCUT</w:t>
            </w:r>
          </w:p>
        </w:tc>
      </w:tr>
      <w:tr w14:paraId="7DDB9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6EE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91A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@11_CLRDIG=5;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A61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@11_CLRDIG=6;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E05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@11_CLRDIG=7;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00E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@11_SETDIG=8;</w:t>
            </w:r>
          </w:p>
        </w:tc>
      </w:tr>
      <w:tr w14:paraId="30F58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97B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25F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F9A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D87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0A3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@11_SETDIG=13;</w:t>
            </w:r>
          </w:p>
        </w:tc>
      </w:tr>
      <w:tr w14:paraId="4C9D9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68C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B39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6BF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ECD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628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@11_SETDIG=18;</w:t>
            </w:r>
          </w:p>
        </w:tc>
      </w:tr>
      <w:tr w14:paraId="5B9CE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ED6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7EB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3EF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F13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63A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@11_SETDIG=23;</w:t>
            </w:r>
          </w:p>
        </w:tc>
      </w:tr>
      <w:tr w14:paraId="1A9F1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B49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A18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706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936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188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@11_SETDIG=28;</w:t>
            </w:r>
          </w:p>
        </w:tc>
      </w:tr>
      <w:tr w14:paraId="299CE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523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384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CA3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9E5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C77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@11_SETDIG=33;</w:t>
            </w:r>
          </w:p>
        </w:tc>
      </w:tr>
      <w:tr w14:paraId="05377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A3B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2CA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79C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66F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544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@11_SETDIG=38;</w:t>
            </w:r>
          </w:p>
        </w:tc>
      </w:tr>
      <w:tr w14:paraId="286B1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250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C42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@11_CLRDIG=40;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DA9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@11_CLRDIG=41;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445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@11_CLRDIG=42;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EA1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@11_SETDIG=43;</w:t>
            </w:r>
          </w:p>
        </w:tc>
      </w:tr>
      <w:tr w14:paraId="4BA3E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ABD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509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@11_CLRDIG=45;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758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@11_CLRDIG=46;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751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@11_CLRDIG=47;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16F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@11_SETDIG=48;</w:t>
            </w:r>
          </w:p>
        </w:tc>
      </w:tr>
      <w:tr w14:paraId="114B3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F2B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31C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@11_CLRDIG=50;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9EB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@11_CLRDIG=51;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8EF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@11_CLRDIG=52;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E03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@11_SETDIG=53;</w:t>
            </w:r>
          </w:p>
        </w:tc>
      </w:tr>
      <w:tr w14:paraId="71B57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90B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469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@11_CLRDIG=55;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E7E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@11_CLRDIG=56;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263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@11_CLRDIG=57;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67E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@11_SETDIG=58;</w:t>
            </w:r>
          </w:p>
        </w:tc>
      </w:tr>
      <w:tr w14:paraId="79EDF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B57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166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@11_CLRDIG=60;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366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@11_CLRDIG=61;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0FD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@11_CLRDIG=62;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52E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@11_SETDIG=63;</w:t>
            </w:r>
          </w:p>
        </w:tc>
      </w:tr>
      <w:tr w14:paraId="69EAA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D38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62D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@11_CLRDIG=65;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8EC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@11_CLRDIG=66;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5B0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@11_CLRDIG=67;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812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@11_SETDIG=68;</w:t>
            </w:r>
          </w:p>
        </w:tc>
      </w:tr>
      <w:tr w14:paraId="13427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4FC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7C4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@11_CLRDIG=70;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602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@11_CLRDIG=71;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53F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@11_CLRDIG=72;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137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@11_SETDIG=73;</w:t>
            </w:r>
          </w:p>
        </w:tc>
      </w:tr>
      <w:tr w14:paraId="516F2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3A4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419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@11_CLRDIG=75;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3C6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@11_CLRDIG=76;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F8E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@11_CLRDIG=77;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F9A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@11_SETDIG=78;</w:t>
            </w:r>
          </w:p>
        </w:tc>
      </w:tr>
      <w:tr w14:paraId="4F92E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D52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4A0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@11_CLRDIG=80;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D1B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@11_CLRDIG=81;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776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@11_CLRDIG=82;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D3E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@11_SETDIG=83;</w:t>
            </w:r>
          </w:p>
        </w:tc>
      </w:tr>
      <w:tr w14:paraId="7564E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6D6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732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@11_CLRDIG=85;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7AA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@11_CLRDIG=86;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90C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@11_CLRDIG=87;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D7A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@11_SETDIG=88;</w:t>
            </w:r>
          </w:p>
        </w:tc>
      </w:tr>
      <w:tr w14:paraId="3C78E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261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05D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@11_CLRDIG=90;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A1A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@11_CLRDIG=91;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E6C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@11_CLRDIG=92;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375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@11_SETDIG=93;</w:t>
            </w:r>
          </w:p>
        </w:tc>
      </w:tr>
      <w:tr w14:paraId="5B6A5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FDB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CH19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993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@11_CLRDIG=95;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C7C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@11_CLRDIG=96;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F05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@11_CLRDIG=97;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3E8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@11_SETDIG=98;</w:t>
            </w:r>
          </w:p>
        </w:tc>
      </w:tr>
      <w:tr w14:paraId="199EE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7DA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5FF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@11_CLRDIG=100;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2D6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@11_CLRDIG=101;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D3A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@11_CLRDIG=102;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9C4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@11_SETDIG=103;</w:t>
            </w:r>
          </w:p>
        </w:tc>
      </w:tr>
      <w:tr w14:paraId="7B11D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356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F28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@11_CLRDIG=105;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8E4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@11_CLRDIG=106;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ED8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@11_CLRDIG=107;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EA0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@11_SETDIG=108;</w:t>
            </w:r>
          </w:p>
        </w:tc>
      </w:tr>
      <w:tr w14:paraId="1C8B4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382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A0F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@11_CLRDIG=110;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5C7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@11_CLRDIG=111;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458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@11_CLRDIG=112;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924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@11_SETDIG=113;</w:t>
            </w:r>
          </w:p>
        </w:tc>
      </w:tr>
      <w:tr w14:paraId="7ADFA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678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211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@11_CLRDIG=115;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5BB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@11_CLRDIG=116;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8ED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@11_CLRDIG=117;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7F8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@11_SETDIG=118;</w:t>
            </w:r>
          </w:p>
        </w:tc>
      </w:tr>
      <w:tr w14:paraId="5D702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D74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CE1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@11_CLRDIG=120;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B57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@11_CLRDIG=121;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64C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@11_CLRDIG=122;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C54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@11_SETDIG=123;</w:t>
            </w:r>
          </w:p>
        </w:tc>
      </w:tr>
      <w:tr w14:paraId="52D18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140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5DB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@11_CLRDIG=125;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166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@11_CLRDIG=126;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433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@11_CLRDIG=127;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9D3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@11_SETDIG=128;</w:t>
            </w:r>
          </w:p>
        </w:tc>
      </w:tr>
      <w:tr w14:paraId="68D94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9D7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54F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@11_CLRDIG=130;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392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@11_CLRDIG=131;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FF7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@11_CLRDIG=132;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F99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@11_SETDIG=133;</w:t>
            </w:r>
          </w:p>
        </w:tc>
      </w:tr>
      <w:tr w14:paraId="2CF9B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2F0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94C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@11_CLRDIG=135;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1E8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@11_CLRDIG=136;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FB8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@11_CLRDIG=137;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D89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@11_SETDIG=138;</w:t>
            </w:r>
          </w:p>
        </w:tc>
      </w:tr>
      <w:tr w14:paraId="4DC15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7B2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D19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@11_CLRDIG=140;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F2A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@11_CLRDIG=141;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225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@11_CLRDIG=142;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85A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@11_SETDIG=143;</w:t>
            </w:r>
          </w:p>
        </w:tc>
      </w:tr>
      <w:tr w14:paraId="45973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2F9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CH29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83C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@11_CLRDIG=145;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735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@11_CLRDIG=146;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AEB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@11_CLRDIG=147;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3A9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@11_SETDIG=148;</w:t>
            </w:r>
          </w:p>
        </w:tc>
      </w:tr>
      <w:tr w14:paraId="4E809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AF6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9FC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@11_CLRDIG=150;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36E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@11_CLRDIG=151;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CB5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@11_CLRDIG=152;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DF7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@11_SETDIG=153;</w:t>
            </w:r>
          </w:p>
        </w:tc>
      </w:tr>
      <w:tr w14:paraId="27BAE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F28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A54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@11_CLRDIG=155;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8E5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@11_CLRDIG=156;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1F3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@11_CLRDIG=157;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0E3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@11_SETDIG=158;</w:t>
            </w:r>
          </w:p>
        </w:tc>
      </w:tr>
      <w:tr w14:paraId="23018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C01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F65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@11_CLRDIG=160;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F1C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@11_CLRDIG=161;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A53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@11_CLRDIG=162;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4A2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@11_SETDIG=163;</w:t>
            </w:r>
          </w:p>
        </w:tc>
      </w:tr>
      <w:tr w14:paraId="7BAD9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A75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BA7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@11_CLRDIG=165;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3D8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@11_CLRDIG=166;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002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@11_CLRDIG=167;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345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@11_SETDIG=168;</w:t>
            </w:r>
          </w:p>
        </w:tc>
      </w:tr>
      <w:tr w14:paraId="223B5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898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7DD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@11_CLRDIG=170;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D8B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@11_CLRDIG=171;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172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@11_CLRDIG=172;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C4E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@11_SETDIG=173;</w:t>
            </w:r>
          </w:p>
        </w:tc>
      </w:tr>
      <w:tr w14:paraId="7B53E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53A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351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@11_CLRDIG=175;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D18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@11_CLRDIG=176;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E6D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@11_CLRDIG=177;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7B7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@11_SETDIG=178;</w:t>
            </w:r>
          </w:p>
        </w:tc>
      </w:tr>
      <w:tr w14:paraId="1C780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874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DC9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@11_CLRDIG=180;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D22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@11_CLRDIG=181;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CDA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@11_CLRDIG=182;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DC4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@11_SETDIG=183;</w:t>
            </w:r>
          </w:p>
        </w:tc>
      </w:tr>
      <w:tr w14:paraId="4E468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DF7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8F3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@11_CLRDIG=185;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F3A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@11_CLRDIG=186;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ADB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@11_CLRDIG=187;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7D0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@11_SETDIG=188;</w:t>
            </w:r>
          </w:p>
        </w:tc>
      </w:tr>
      <w:tr w14:paraId="07E00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C58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F6F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@11_CLRDIG=190;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B0F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@11_CLRDIG=191;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AF0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@11_CLRDIG=192;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6EA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@11_SETDIG=193;</w:t>
            </w:r>
          </w:p>
        </w:tc>
      </w:tr>
      <w:tr w14:paraId="256F8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AC8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CH39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D04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@11_CLRDIG=195;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641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@11_CLRDIG=196;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02E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@11_CLRDIG=197;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603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@11_SETDIG=198;</w:t>
            </w:r>
          </w:p>
        </w:tc>
      </w:tr>
      <w:tr w14:paraId="7C7E6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C99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F20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@11_CLRDIG=200;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AD4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@11_CLRDIG=201;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AFE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@11_CLRDIG=202;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625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@11_SETDIG=203;</w:t>
            </w:r>
          </w:p>
        </w:tc>
      </w:tr>
      <w:tr w14:paraId="1DFE1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E75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B1E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@11_CLRDIG=205;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E78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@11_CLRDIG=206;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845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@11_CLRDIG=207;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EE5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@11_SETDIG=208;</w:t>
            </w:r>
          </w:p>
        </w:tc>
      </w:tr>
      <w:tr w14:paraId="3267A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6A3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BC8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@11_CLRDIG=210;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A0E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@11_CLRDIG=211;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BB7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@11_CLRDIG=212;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05D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@11_SETDIG=213;</w:t>
            </w:r>
          </w:p>
        </w:tc>
      </w:tr>
      <w:tr w14:paraId="68D70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90E3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4E0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@11_CLRDIG=215;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527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@11_CLRDIG=216;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69B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@11_CLRDIG=217;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945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@11_SETDIG=218;</w:t>
            </w:r>
          </w:p>
        </w:tc>
      </w:tr>
      <w:tr w14:paraId="10B1A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FA4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2EE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@11_CLRDIG=220;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298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@11_CLRDIG=221;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D1B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@11_CLRDIG=222;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CF0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@11_SETDIG=223;</w:t>
            </w:r>
          </w:p>
        </w:tc>
      </w:tr>
      <w:tr w14:paraId="4CC44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D36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F94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@11_CLRDIG=225;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ACF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@11_CLRDIG=226;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E68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@11_CLRDIG=227;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3E9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@11_SETDIG=228;</w:t>
            </w:r>
          </w:p>
        </w:tc>
      </w:tr>
      <w:tr w14:paraId="7BE2F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787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1D6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@11_CLRDIG=230;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29D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@11_CLRDIG=231;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F8C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@11_CLRDIG=232;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C60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@11_SETDIG=233;</w:t>
            </w:r>
          </w:p>
        </w:tc>
      </w:tr>
      <w:tr w14:paraId="4A6C5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873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62E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@11_CLRDIG=235;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55F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@11_CLRDIG=236;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E21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@11_CLRDIG=237;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E77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@11_SETDIG=238;</w:t>
            </w:r>
          </w:p>
        </w:tc>
      </w:tr>
      <w:tr w14:paraId="788CA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A16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AF1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@11_CLRDIG=240;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964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@11_CLRDIG=241;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E57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@11_CLRDIG=242;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0E8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@11_SETDIG=243;</w:t>
            </w:r>
          </w:p>
        </w:tc>
      </w:tr>
      <w:tr w14:paraId="73A42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8DF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CH49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43F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@11_CLRDIG=245;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24C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@11_CLRDIG=246;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4D1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@11_CLRDIG=247;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441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@11_SETDIG=248;</w:t>
            </w:r>
          </w:p>
        </w:tc>
      </w:tr>
      <w:tr w14:paraId="5ED58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3C6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EB9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@11_CLRDIG=250;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665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@11_CLRDIG=251;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630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@11_CLRDIG=252;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DBC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@11_SETDIG=253;</w:t>
            </w:r>
          </w:p>
        </w:tc>
      </w:tr>
      <w:tr w14:paraId="41240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7CA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48E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@11_CLRDIG=255;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F31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@11_CLRDIG=256;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CB9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@11_CLRDIG=257;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303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@11_SETDIG=258;</w:t>
            </w:r>
          </w:p>
        </w:tc>
      </w:tr>
      <w:tr w14:paraId="21141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7C6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895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@11_CLRDIG=260;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FF3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@11_CLRDIG=261;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7A2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@11_CLRDIG=262;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BE7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@11_SETDIG=263;</w:t>
            </w:r>
          </w:p>
        </w:tc>
      </w:tr>
      <w:tr w14:paraId="00EE7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2DA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5EB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@11_CLRDIG=265;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FB0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@11_CLRDIG=266;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0AA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@11_CLRDIG=267;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777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@11_SETDIG=268;</w:t>
            </w:r>
          </w:p>
        </w:tc>
      </w:tr>
      <w:tr w14:paraId="2E6BD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834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C19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@11_CLRDIG=270;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C93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@11_CLRDIG=271;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D7F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@11_CLRDIG=272;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83F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@11_SETDIG=273;</w:t>
            </w:r>
          </w:p>
        </w:tc>
      </w:tr>
      <w:tr w14:paraId="40493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589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C03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@11_CLRDIG=275;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7D5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@11_CLRDIG=276;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A0B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@11_CLRDIG=277;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6F9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@11_SETDIG=278;</w:t>
            </w:r>
          </w:p>
        </w:tc>
      </w:tr>
      <w:tr w14:paraId="191A0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F9C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E61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@11_CLRDIG=280;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D70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@11_CLRDIG=281;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33C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@11_CLRDIG=282;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4B8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@11_SETDIG=283;</w:t>
            </w:r>
          </w:p>
        </w:tc>
      </w:tr>
      <w:tr w14:paraId="447F1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5EA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CAD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@11_CLRDIG=285;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EE0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@11_CLRDIG=286;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B42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@11_CLRDIG=287;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6D0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@11_SETDIG=288;</w:t>
            </w:r>
          </w:p>
        </w:tc>
      </w:tr>
      <w:tr w14:paraId="427FA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729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D32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@11_CLRDIG=290;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7BB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@11_CLRDIG=291;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9C6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@11_CLRDIG=292;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61B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@11_SETDIG=293;</w:t>
            </w:r>
          </w:p>
        </w:tc>
      </w:tr>
      <w:tr w14:paraId="18E47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853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CH59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8BB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@11_CLRDIG=295;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117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@11_CLRDIG=296;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8D6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@11_CLRDIG=297;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BAC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@11_SETDIG=298;</w:t>
            </w:r>
          </w:p>
        </w:tc>
      </w:tr>
      <w:tr w14:paraId="3864A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4A4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D87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@11_CLRDIG=300;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B04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@11_CLRDIG=301;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984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@11_CLRDIG=302;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3EB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@11_SETDIG=303;</w:t>
            </w:r>
          </w:p>
        </w:tc>
      </w:tr>
      <w:tr w14:paraId="03166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F69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9BC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@11_CLRDIG=305;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EC6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@11_CLRDIG=306;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009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@11_CLRDIG=307;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968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@11_SETDIG=308;</w:t>
            </w:r>
          </w:p>
        </w:tc>
      </w:tr>
      <w:tr w14:paraId="02DFE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E0B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029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@11_CLRDIG=310;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546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@11_CLRDIG=311;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898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@11_CLRDIG=312;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FAF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@11_SETDIG=313;</w:t>
            </w:r>
          </w:p>
        </w:tc>
      </w:tr>
      <w:tr w14:paraId="3ABFC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2F2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CH63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05D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@11_CLRDIG=315;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CEF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@11_CLRDIG=316;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192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@11_CLRDIG=317;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D9F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@11_SETDIG=318;</w:t>
            </w:r>
          </w:p>
        </w:tc>
      </w:tr>
      <w:tr w14:paraId="2E1CA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1A4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CH64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FD8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@11_CLRDIG=320;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E8E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@11_CLRDIG=321;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49C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@11_CLRDIG=322;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A50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@11_SETDIG=323;</w:t>
            </w:r>
          </w:p>
        </w:tc>
      </w:tr>
      <w:tr w14:paraId="1322B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C86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152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@11_CLRDIG=325;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CEE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@11_CLRDIG=326;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3F9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@11_CLRDIG=327;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205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@11_SETDIG=328;</w:t>
            </w:r>
          </w:p>
        </w:tc>
      </w:tr>
      <w:tr w14:paraId="44F84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4C7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CH66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F4F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@11_CLRDIG=330;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435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@11_CLRDIG=331;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B38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@11_CLRDIG=332;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458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@11_SETDIG=333;</w:t>
            </w:r>
          </w:p>
        </w:tc>
      </w:tr>
      <w:tr w14:paraId="68DD2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49B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CH67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E5B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@11_CLRDIG=335;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0A9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@11_CLRDIG=336;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CA2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@11_CLRDIG=337;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D01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@11_SETDIG=338;</w:t>
            </w:r>
          </w:p>
        </w:tc>
      </w:tr>
      <w:tr w14:paraId="4462E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365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CH68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03B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@11_CLRDIG=340;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7AD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@11_CLRDIG=341;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644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@11_CLRDIG=342;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88A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@11_SETDIG=343;</w:t>
            </w:r>
          </w:p>
        </w:tc>
      </w:tr>
      <w:tr w14:paraId="5AF7B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2DD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CH69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0BB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@11_CLRDIG=345;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F33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@11_CLRDIG=346;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4EC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@11_CLRDIG=347;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458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@11_SETDIG=348;</w:t>
            </w:r>
          </w:p>
        </w:tc>
      </w:tr>
      <w:tr w14:paraId="25049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A00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CH70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3E2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@11_CLRDIG=350;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7F8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@11_CLRDIG=351;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E37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@11_CLRDIG=352;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FC0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@11_SETDIG=353;</w:t>
            </w:r>
          </w:p>
        </w:tc>
      </w:tr>
      <w:tr w14:paraId="559CD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399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CH71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DE4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@11_CLRDIG=355;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F6B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@11_CLRDIG=356;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801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@11_CLRDIG=357;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0D6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@11_SETDIG=358;</w:t>
            </w:r>
          </w:p>
        </w:tc>
      </w:tr>
    </w:tbl>
    <w:p w14:paraId="503D7CD5">
      <w:pPr>
        <w:rPr>
          <w:rFonts w:hint="eastAsia"/>
          <w:lang w:eastAsia="zh-CN"/>
        </w:rPr>
      </w:pPr>
    </w:p>
    <w:p w14:paraId="7DA2E38B">
      <w:pPr>
        <w:bidi w:val="0"/>
        <w:rPr>
          <w:rFonts w:hint="eastAsia"/>
          <w:lang w:eastAsia="zh-CN"/>
        </w:rPr>
      </w:pPr>
    </w:p>
    <w:p w14:paraId="46B5A874">
      <w:pPr>
        <w:pStyle w:val="3"/>
        <w:numPr>
          <w:ilvl w:val="1"/>
          <w:numId w:val="6"/>
        </w:numPr>
        <w:ind w:left="730" w:leftChars="0" w:hanging="730" w:firstLineChars="0"/>
        <w:rPr>
          <w:rFonts w:hint="eastAsia" w:ascii="Arial" w:hAnsi="Arial" w:cs="Arial"/>
          <w:sz w:val="44"/>
          <w:szCs w:val="44"/>
          <w:lang w:val="en-US" w:eastAsia="zh-CN"/>
        </w:rPr>
      </w:pPr>
      <w:bookmarkStart w:id="13" w:name="_Toc845210634"/>
      <w:r>
        <w:rPr>
          <w:rFonts w:hint="eastAsia" w:ascii="Arial" w:hAnsi="Arial" w:cs="Arial"/>
          <w:sz w:val="44"/>
          <w:szCs w:val="44"/>
          <w:lang w:val="en-US" w:eastAsia="zh-CN"/>
        </w:rPr>
        <w:t>RTDS协议</w:t>
      </w:r>
    </w:p>
    <w:p w14:paraId="32379A62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23CE9EA2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18CD46BB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5D4427FF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02D1F6D2">
      <w:pPr>
        <w:bidi w:val="0"/>
        <w:rPr>
          <w:rFonts w:hint="eastAsia"/>
          <w:lang w:eastAsia="zh-CN"/>
        </w:rPr>
      </w:pPr>
    </w:p>
    <w:p w14:paraId="60AB6C86">
      <w:pPr>
        <w:rPr>
          <w:rFonts w:hint="eastAsia"/>
          <w:lang w:eastAsia="zh-CN"/>
        </w:rPr>
      </w:pPr>
    </w:p>
    <w:p w14:paraId="24CDF990">
      <w:pPr>
        <w:rPr>
          <w:rFonts w:hint="eastAsia"/>
          <w:lang w:eastAsia="zh-CN"/>
        </w:rPr>
      </w:pPr>
    </w:p>
    <w:p w14:paraId="390510E1">
      <w:pPr>
        <w:pStyle w:val="3"/>
        <w:rPr>
          <w:rFonts w:hint="default" w:ascii="Arial" w:hAnsi="Arial" w:cs="Arial"/>
          <w:sz w:val="44"/>
          <w:szCs w:val="44"/>
          <w:lang w:val="en-US" w:eastAsia="zh-CN"/>
        </w:rPr>
      </w:pPr>
      <w:r>
        <w:rPr>
          <w:rFonts w:hint="eastAsia" w:ascii="Arial" w:hAnsi="Arial" w:cs="Arial"/>
          <w:sz w:val="44"/>
          <w:szCs w:val="44"/>
          <w:lang w:eastAsia="zh-CN"/>
        </w:rPr>
        <w:t>3.</w:t>
      </w:r>
      <w:r>
        <w:rPr>
          <w:rFonts w:hint="eastAsia" w:ascii="Arial" w:hAnsi="Arial" w:cs="Arial"/>
          <w:sz w:val="44"/>
          <w:szCs w:val="44"/>
          <w:lang w:val="en-US" w:eastAsia="zh-CN"/>
        </w:rPr>
        <w:t xml:space="preserve">5 </w:t>
      </w:r>
      <w:commentRangeStart w:id="1"/>
      <w:commentRangeStart w:id="2"/>
      <w:r>
        <w:commentReference w:id="1"/>
      </w:r>
      <w:commentRangeEnd w:id="1"/>
      <w:commentRangeEnd w:id="2"/>
      <w:r>
        <w:rPr>
          <w:rStyle w:val="26"/>
          <w:rFonts w:ascii="Times New Roman" w:hAnsi="Times New Roman"/>
          <w:b w:val="0"/>
          <w:bCs w:val="0"/>
        </w:rPr>
        <w:commentReference w:id="2"/>
      </w:r>
      <w:bookmarkEnd w:id="13"/>
      <w:r>
        <w:rPr>
          <w:rFonts w:hint="eastAsia" w:ascii="Arial" w:hAnsi="Arial" w:cs="Arial"/>
          <w:sz w:val="44"/>
          <w:szCs w:val="44"/>
          <w:lang w:val="en-US" w:eastAsia="zh-CN"/>
        </w:rPr>
        <w:t>高级配置</w:t>
      </w:r>
    </w:p>
    <w:p w14:paraId="05AF330D">
      <w:pPr>
        <w:rPr>
          <w:rFonts w:ascii="Arial" w:hAnsi="Arial" w:cs="Arial"/>
          <w:lang w:eastAsia="zh-CN"/>
        </w:rPr>
      </w:pPr>
    </w:p>
    <w:p w14:paraId="6140DC6F">
      <w:pPr>
        <w:pStyle w:val="17"/>
        <w:spacing w:beforeAutospacing="0" w:afterAutospacing="0"/>
        <w:rPr>
          <w:rFonts w:ascii="Arial" w:hAnsi="Arial" w:cs="Arial"/>
          <w:sz w:val="20"/>
        </w:rPr>
      </w:pPr>
      <w:r>
        <w:rPr>
          <w:rFonts w:hint="eastAsia" w:ascii="Arial" w:hAnsi="Arial" w:cs="Arial"/>
          <w:sz w:val="22"/>
          <w:lang w:eastAsia="zh-CN"/>
        </w:rPr>
        <w:t>在软件中，电压测量默认持续发送。无法更改。如需自定义流程（如发送响应的频率），可以发送命令作为"</w:t>
      </w:r>
      <w:r>
        <w:rPr>
          <w:rFonts w:hint="eastAsia" w:ascii="Arial" w:hAnsi="Arial" w:cs="Arial"/>
          <w:b/>
          <w:bCs/>
          <w:sz w:val="22"/>
          <w:lang w:eastAsia="zh-CN"/>
        </w:rPr>
        <w:t>电</w:t>
      </w:r>
      <w:r>
        <w:rPr>
          <w:rFonts w:hint="eastAsia" w:cs="Arial"/>
          <w:b/>
          <w:bCs/>
          <w:sz w:val="22"/>
          <w:lang w:val="en-US" w:eastAsia="zh-CN"/>
        </w:rPr>
        <w:t>池</w:t>
      </w:r>
      <w:r>
        <w:rPr>
          <w:rFonts w:hint="eastAsia" w:ascii="Arial" w:hAnsi="Arial" w:cs="Arial"/>
          <w:b/>
          <w:bCs/>
          <w:sz w:val="22"/>
          <w:lang w:eastAsia="zh-CN"/>
        </w:rPr>
        <w:t>模拟板-用户手册</w:t>
      </w:r>
      <w:r>
        <w:rPr>
          <w:rFonts w:hint="eastAsia" w:ascii="Arial" w:hAnsi="Arial" w:cs="Arial"/>
          <w:sz w:val="22"/>
          <w:lang w:eastAsia="zh-CN"/>
        </w:rPr>
        <w:t>"</w:t>
      </w:r>
      <w:r>
        <w:rPr>
          <w:rFonts w:hint="eastAsia" w:ascii="Arial" w:hAnsi="Arial" w:cs="Arial"/>
          <w:b/>
          <w:bCs/>
          <w:sz w:val="22"/>
          <w:lang w:eastAsia="zh-CN"/>
        </w:rPr>
        <w:t>第1.8节动作序列器</w:t>
      </w:r>
      <w:r>
        <w:rPr>
          <w:rFonts w:hint="eastAsia" w:ascii="Arial" w:hAnsi="Arial" w:cs="Arial"/>
          <w:sz w:val="22"/>
          <w:lang w:eastAsia="zh-CN"/>
        </w:rPr>
        <w:t>中的命令</w:t>
      </w:r>
    </w:p>
    <w:p w14:paraId="6440333A">
      <w:pPr>
        <w:pStyle w:val="17"/>
        <w:spacing w:beforeAutospacing="0" w:afterAutospacing="0"/>
        <w:rPr>
          <w:rFonts w:ascii="Arial" w:hAnsi="Arial" w:cs="Arial"/>
          <w:sz w:val="20"/>
        </w:rPr>
      </w:pPr>
      <w:r>
        <w:drawing>
          <wp:inline distT="0" distB="0" distL="114300" distR="114300">
            <wp:extent cx="5459730" cy="2713355"/>
            <wp:effectExtent l="0" t="0" r="1270" b="444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59730" cy="271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28090">
      <w:pPr>
        <w:pStyle w:val="17"/>
        <w:spacing w:beforeAutospacing="0" w:afterAutospacing="0"/>
        <w:rPr>
          <w:rFonts w:ascii="Arial" w:hAnsi="Arial" w:cs="Arial"/>
          <w:sz w:val="20"/>
        </w:rPr>
      </w:pPr>
    </w:p>
    <w:p w14:paraId="547944AA">
      <w:r>
        <w:drawing>
          <wp:inline distT="0" distB="0" distL="114300" distR="114300">
            <wp:extent cx="5467350" cy="3581400"/>
            <wp:effectExtent l="0" t="0" r="6350" b="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69023"/>
    <w:p w14:paraId="1FA16476">
      <w:r>
        <w:br w:type="page"/>
      </w:r>
    </w:p>
    <w:p w14:paraId="7214AE5B">
      <w:pPr>
        <w:numPr>
          <w:ilvl w:val="0"/>
          <w:numId w:val="8"/>
        </w:numPr>
        <w:ind w:left="420" w:leftChars="0" w:hanging="420" w:firstLineChars="0"/>
      </w:pPr>
      <w:r>
        <w:t>Example</w:t>
      </w:r>
    </w:p>
    <w:p w14:paraId="0B2AAC48"/>
    <w:p w14:paraId="46F8886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/* Process 1 to set all channels voltage */</w:t>
      </w:r>
    </w:p>
    <w:p w14:paraId="29EE97A1">
      <w:pPr>
        <w:rPr>
          <w:rFonts w:hint="default"/>
          <w:lang w:val="en-US" w:eastAsia="zh-CN"/>
        </w:rPr>
      </w:pPr>
    </w:p>
    <w:p w14:paraId="547B54B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@11_PROCESS=1,DEFINE,1,180;                                           </w:t>
      </w:r>
    </w:p>
    <w:p w14:paraId="798B1D9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@11_PROCESS=1,1,MSGTX,CAN1,CELL11,0XA100002000000055;                </w:t>
      </w:r>
    </w:p>
    <w:p w14:paraId="7DCF509C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@11_PROCESS=1,61,MSGTX,CAN1,CELL12,0XA100002000000055;                </w:t>
      </w:r>
    </w:p>
    <w:p w14:paraId="1737A5A8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@11_PROCESS=1,121,MSGTX,CAN1,CELL13,0XA100002000000055;               </w:t>
      </w:r>
    </w:p>
    <w:p w14:paraId="592925C6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@11_PROCESS=1,END;                                                   </w:t>
      </w:r>
    </w:p>
    <w:p w14:paraId="73190761">
      <w:pPr>
        <w:rPr>
          <w:rFonts w:hint="eastAsia"/>
          <w:lang w:eastAsia="zh-CN"/>
        </w:rPr>
      </w:pPr>
    </w:p>
    <w:p w14:paraId="18C1BB85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/* Process 2 to get all channels voltage */</w:t>
      </w:r>
    </w:p>
    <w:p w14:paraId="489479A2">
      <w:pPr>
        <w:rPr>
          <w:rFonts w:hint="eastAsia"/>
          <w:lang w:eastAsia="zh-CN"/>
        </w:rPr>
      </w:pPr>
    </w:p>
    <w:p w14:paraId="6491957C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@11_PROCESS=2,DEFINE,1,101;</w:t>
      </w:r>
    </w:p>
    <w:p w14:paraId="0AD9618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@11_PROCESS=2,1,MSGTX,CAN1,CELL11,0XB10155;</w:t>
      </w:r>
    </w:p>
    <w:p w14:paraId="7E62754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@11_PROCESS=2,5,MSGTX,CAN1,CELL11,0XB10255;</w:t>
      </w:r>
    </w:p>
    <w:p w14:paraId="084C0B0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@11_PROCESS=2,10,MSGTX,CAN1,CELL11,0XB10355;</w:t>
      </w:r>
    </w:p>
    <w:p w14:paraId="68A0776A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@11_PROCESS=2,15,MSGTX,CAN1,CELL11,0XB10455;</w:t>
      </w:r>
    </w:p>
    <w:p w14:paraId="5DFE52B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@11_PROCESS=2,20,MSGTX,CAN1,CELL11,0XB10555;</w:t>
      </w:r>
    </w:p>
    <w:p w14:paraId="4BC06C9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@11_PROCESS=2,25,MSGTX,CAN1,CELL11,0XB10655;</w:t>
      </w:r>
    </w:p>
    <w:p w14:paraId="7656486F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@11_PROCESS=2,30,MSGTX,CAN1,CELL12,0XB10155;</w:t>
      </w:r>
    </w:p>
    <w:p w14:paraId="0C84266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@11_PROCESS=2,35,MSGTX,CAN1,CELL12,0XB10255;</w:t>
      </w:r>
    </w:p>
    <w:p w14:paraId="0F3EBC6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@11_PROCESS=2,40,MSGTX,CAN1,CELL12,0XB10355;</w:t>
      </w:r>
    </w:p>
    <w:p w14:paraId="20744C6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@11_PROCESS=2,45,MSGTX,CAN1,CELL12,0XB10455;</w:t>
      </w:r>
    </w:p>
    <w:p w14:paraId="03269F8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@11_PROCESS=2,50,MSGTX,CAN1,CELL12,0XB10555;</w:t>
      </w:r>
    </w:p>
    <w:p w14:paraId="17EBC43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@11_PROCESS=2,55,MSGTX,CAN1,CELL12,0XB10655;</w:t>
      </w:r>
    </w:p>
    <w:p w14:paraId="45451F6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@11_PROCESS=2,60,MSGTX,CAN1,CELL13,0XB10155;</w:t>
      </w:r>
    </w:p>
    <w:p w14:paraId="4CFFB2FC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@11_PROCESS=2,65,MSGTX,CAN1,CELL13,0XB10255;</w:t>
      </w:r>
    </w:p>
    <w:p w14:paraId="304044F7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@11_PROCESS=2,70,MSGTX,CAN1,CELL13,0XB10355;</w:t>
      </w:r>
    </w:p>
    <w:p w14:paraId="7236B706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@11_PROCESS=2,75,MSGTX,CAN1,CELL13,0XB10455;</w:t>
      </w:r>
    </w:p>
    <w:p w14:paraId="4E25AC9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@11_PROCESS=2,80,MSGTX,CAN1,CELL13,0XB10555;</w:t>
      </w:r>
    </w:p>
    <w:p w14:paraId="4FA222F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@11_PROCESS=2,85,MSGTX,CAN1,CELL13,0XB10655;</w:t>
      </w:r>
    </w:p>
    <w:p w14:paraId="0C6FA69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@11_PROCESS=2,END;</w:t>
      </w:r>
    </w:p>
    <w:p w14:paraId="38FA0526">
      <w:pPr>
        <w:rPr>
          <w:rFonts w:hint="eastAsia"/>
          <w:lang w:eastAsia="zh-CN"/>
        </w:rPr>
      </w:pPr>
    </w:p>
    <w:p w14:paraId="0459477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/* Process 3 to get all channels current measurement current at high range */</w:t>
      </w:r>
    </w:p>
    <w:p w14:paraId="09D99034">
      <w:pPr>
        <w:rPr>
          <w:rFonts w:hint="eastAsia"/>
          <w:lang w:val="en-US" w:eastAsia="zh-CN"/>
        </w:rPr>
      </w:pPr>
    </w:p>
    <w:p w14:paraId="1C28D85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@11_PROCESS=3,DEFINE,1,101;</w:t>
      </w:r>
    </w:p>
    <w:p w14:paraId="4D02DA64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@11_PROCESS=3,1,MSGTX,CAN1,CELL11,0XBB0155;</w:t>
      </w:r>
    </w:p>
    <w:p w14:paraId="4A50D7BF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@11_PROCESS=3,5,MSGTX,CAN1,CELL11,0XBB0255;</w:t>
      </w:r>
    </w:p>
    <w:p w14:paraId="7AAF10B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@11_PROCESS=3,10,MSGTX,CAN1,CELL11,0XBB0355;</w:t>
      </w:r>
    </w:p>
    <w:p w14:paraId="5A5634E9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@11_PROCESS=3,15,MSGTX,CAN1,CELL11,0XBB0455;</w:t>
      </w:r>
    </w:p>
    <w:p w14:paraId="1970FC37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@11_PROCESS=3,20,MSGTX,CAN1,CELL11,0XBB0555;</w:t>
      </w:r>
    </w:p>
    <w:p w14:paraId="614AD256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@11_PROCESS=3,25,MSGTX,CAN1,CELL11,0XBB0655;</w:t>
      </w:r>
    </w:p>
    <w:p w14:paraId="4EA006D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@11_PROCESS=3,30,MSGTX,CAN1,CELL12,0XBB0155;</w:t>
      </w:r>
    </w:p>
    <w:p w14:paraId="0B79F28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@11_PROCESS=3,35,MSGTX,CAN1,CELL12,0XBB0255;</w:t>
      </w:r>
    </w:p>
    <w:p w14:paraId="771CC35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@11_PROCESS=3,40,MSGTX,CAN1,CELL12,0XBB0355;</w:t>
      </w:r>
    </w:p>
    <w:p w14:paraId="0325E69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@11_PROCESS=3,45,MSGTX,CAN1,CELL12,0XBB0455;</w:t>
      </w:r>
    </w:p>
    <w:p w14:paraId="112F5B5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@11_PROCESS=3,50,MSGTX,CAN1,CELL12,0XBB0555;</w:t>
      </w:r>
    </w:p>
    <w:p w14:paraId="641976F8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@11_PROCESS=3,55,MSGTX,CAN1,CELL12,0XBB0655;</w:t>
      </w:r>
    </w:p>
    <w:p w14:paraId="5452D189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@11_PROCESS=3,60,MSGTX,CAN1,CELL13,0XBB0155;</w:t>
      </w:r>
    </w:p>
    <w:p w14:paraId="77471A1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@11_PROCESS=3,65,MSGTX,CAN1,CELL13,0XBB0255;</w:t>
      </w:r>
    </w:p>
    <w:p w14:paraId="73386F6C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@11_PROCESS=3,70,MSGTX,CAN1,CELL13,0XBB0355;</w:t>
      </w:r>
    </w:p>
    <w:p w14:paraId="18CC9EB6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@11_PROCESS=3,75,MSGTX,CAN1,CELL13,0XBB0455;</w:t>
      </w:r>
    </w:p>
    <w:p w14:paraId="695BCD61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@11_PROCESS=3,80,MSGTX,CAN1,CELL13,0XBB0555;</w:t>
      </w:r>
    </w:p>
    <w:p w14:paraId="5530E829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@11_PROCESS=3,85,MSGTX,CAN1,CELL13,0XBB0655;</w:t>
      </w:r>
    </w:p>
    <w:p w14:paraId="19490166">
      <w:pPr>
        <w:rPr>
          <w:lang w:eastAsia="zh-CN"/>
        </w:rPr>
      </w:pPr>
      <w:r>
        <w:rPr>
          <w:rFonts w:hint="eastAsia"/>
          <w:lang w:eastAsia="zh-CN"/>
        </w:rPr>
        <w:t>@11_PROCESS=3,END;</w:t>
      </w:r>
    </w:p>
    <w:p w14:paraId="2587779C">
      <w:pPr>
        <w:rPr>
          <w:rFonts w:hint="eastAsia" w:ascii="Arial" w:hAnsi="Arial" w:cs="Arial"/>
          <w:sz w:val="44"/>
          <w:szCs w:val="44"/>
          <w:lang w:eastAsia="zh-CN"/>
        </w:rPr>
      </w:pPr>
      <w:r>
        <w:rPr>
          <w:rFonts w:hint="eastAsia" w:ascii="Arial" w:hAnsi="Arial" w:cs="Arial"/>
          <w:sz w:val="44"/>
          <w:szCs w:val="44"/>
          <w:lang w:eastAsia="zh-CN"/>
        </w:rPr>
        <w:br w:type="page"/>
      </w:r>
    </w:p>
    <w:p w14:paraId="6B605B34">
      <w:pPr>
        <w:bidi w:val="0"/>
      </w:pPr>
      <w:r>
        <w:t>● Command:</w:t>
      </w:r>
    </w:p>
    <w:p w14:paraId="2E4D4CF9">
      <w:pPr>
        <w:bidi w:val="0"/>
      </w:pPr>
    </w:p>
    <w:tbl>
      <w:tblPr>
        <w:tblStyle w:val="42"/>
        <w:tblW w:w="9521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1"/>
      </w:tblGrid>
      <w:tr w14:paraId="3053A8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521" w:type="dxa"/>
            <w:vAlign w:val="top"/>
          </w:tcPr>
          <w:p w14:paraId="23CE9DC3">
            <w:pPr>
              <w:bidi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@11_PROCESS=1,START,LOOPS,1;</w:t>
            </w:r>
            <w:r>
              <w:rPr>
                <w:rFonts w:hint="eastAsia"/>
                <w:lang w:val="en-US" w:eastAsia="zh-CN"/>
              </w:rPr>
              <w:t xml:space="preserve"> // to start process 1 for once.</w:t>
            </w:r>
          </w:p>
          <w:p w14:paraId="23A18BB5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@11_PROCESS=1,ST</w:t>
            </w:r>
            <w:r>
              <w:rPr>
                <w:rFonts w:hint="eastAsia"/>
                <w:lang w:val="en-US" w:eastAsia="zh-CN"/>
              </w:rPr>
              <w:t>OP</w:t>
            </w:r>
            <w:r>
              <w:rPr>
                <w:rFonts w:hint="default"/>
                <w:lang w:val="en-US" w:eastAsia="zh-CN"/>
              </w:rPr>
              <w:t>;</w:t>
            </w:r>
            <w:r>
              <w:rPr>
                <w:rFonts w:hint="eastAsia"/>
                <w:lang w:val="en-US" w:eastAsia="zh-CN"/>
              </w:rPr>
              <w:t xml:space="preserve"> // to stop process1</w:t>
            </w:r>
          </w:p>
        </w:tc>
      </w:tr>
    </w:tbl>
    <w:p w14:paraId="50C4C537">
      <w:pPr>
        <w:bidi w:val="0"/>
        <w:rPr>
          <w:rFonts w:hint="eastAsia"/>
          <w:lang w:val="en-US" w:eastAsia="zh-CN"/>
        </w:rPr>
      </w:pPr>
    </w:p>
    <w:p w14:paraId="264E2E5F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注意：: </w:t>
      </w:r>
    </w:p>
    <w:p w14:paraId="68192074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如需设置电压输出流程，请使用命令：</w:t>
      </w:r>
    </w:p>
    <w:p w14:paraId="45C62463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@11_PROCESS=1,START,LOOPS,1;</w:t>
      </w:r>
    </w:p>
    <w:p w14:paraId="59BD5F63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通过流程启动和停止方式，用户可以更改电压、电流。</w:t>
      </w:r>
    </w:p>
    <w:p w14:paraId="57BDB91B">
      <w:pPr>
        <w:pStyle w:val="3"/>
        <w:rPr>
          <w:rFonts w:hint="default" w:ascii="Arial" w:hAnsi="Arial" w:cs="Arial"/>
          <w:sz w:val="44"/>
          <w:szCs w:val="44"/>
          <w:lang w:val="en-US" w:eastAsia="zh-CN"/>
        </w:rPr>
      </w:pPr>
      <w:bookmarkStart w:id="14" w:name="_Toc1998284380"/>
      <w:r>
        <w:rPr>
          <w:rFonts w:hint="eastAsia" w:ascii="Arial" w:hAnsi="Arial" w:cs="Arial"/>
          <w:sz w:val="44"/>
          <w:szCs w:val="44"/>
          <w:lang w:val="en-US" w:eastAsia="zh-CN"/>
        </w:rPr>
        <w:t>a</w:t>
      </w:r>
      <w:commentRangeStart w:id="3"/>
      <w:r>
        <w:rPr>
          <w:rFonts w:hint="eastAsia" w:ascii="Arial" w:hAnsi="Arial" w:cs="Arial"/>
          <w:sz w:val="44"/>
          <w:szCs w:val="44"/>
          <w:lang w:eastAsia="zh-CN"/>
        </w:rPr>
        <w:t>3.</w:t>
      </w:r>
      <w:r>
        <w:rPr>
          <w:rFonts w:ascii="Arial" w:hAnsi="Arial" w:cs="Arial"/>
          <w:sz w:val="44"/>
          <w:szCs w:val="44"/>
          <w:lang w:eastAsia="zh-CN"/>
        </w:rPr>
        <w:t>4</w:t>
      </w:r>
      <w:r>
        <w:rPr>
          <w:rFonts w:hint="eastAsia" w:ascii="Arial" w:hAnsi="Arial" w:cs="Arial"/>
          <w:sz w:val="44"/>
          <w:szCs w:val="44"/>
          <w:lang w:eastAsia="zh-CN"/>
        </w:rPr>
        <w:t xml:space="preserve"> </w:t>
      </w:r>
      <w:commentRangeEnd w:id="3"/>
      <w:commentRangeStart w:id="4"/>
      <w:r>
        <w:commentReference w:id="3"/>
      </w:r>
      <w:commentRangeEnd w:id="4"/>
      <w:r>
        <w:rPr>
          <w:rStyle w:val="26"/>
          <w:rFonts w:ascii="Times New Roman" w:hAnsi="Times New Roman"/>
          <w:b w:val="0"/>
          <w:bCs w:val="0"/>
        </w:rPr>
        <w:commentReference w:id="4"/>
      </w:r>
      <w:bookmarkEnd w:id="14"/>
      <w:r>
        <w:rPr>
          <w:rFonts w:hint="eastAsia" w:ascii="Arial" w:hAnsi="Arial" w:cs="Arial"/>
          <w:sz w:val="44"/>
          <w:szCs w:val="44"/>
          <w:lang w:val="en-US" w:eastAsia="zh-CN"/>
        </w:rPr>
        <w:t>通过CAN通信设置和读取</w:t>
      </w:r>
    </w:p>
    <w:p w14:paraId="305CA67C">
      <w:pPr>
        <w:spacing w:line="285" w:lineRule="exact"/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</w:p>
    <w:p w14:paraId="0A07F6F1">
      <w:pPr>
        <w:numPr>
          <w:numId w:val="0"/>
        </w:numPr>
        <w:spacing w:line="285" w:lineRule="exact"/>
        <w:rPr>
          <w:rFonts w:hint="eastAsia" w:ascii="Arial" w:hAnsi="Arial" w:cs="Arial" w:eastAsiaTheme="minorEastAsia"/>
          <w:color w:val="000000"/>
          <w:sz w:val="22"/>
          <w:szCs w:val="22"/>
          <w:lang w:eastAsia="zh-CN"/>
        </w:rPr>
      </w:pPr>
      <w:r>
        <w:rPr>
          <w:rFonts w:hint="eastAsia" w:ascii="Arial" w:hAnsi="Arial" w:cs="Arial" w:eastAsiaTheme="minorEastAsia"/>
          <w:color w:val="000000"/>
          <w:sz w:val="22"/>
          <w:szCs w:val="22"/>
          <w:lang w:eastAsia="zh-CN"/>
        </w:rPr>
        <w:t>也允许用户通过CAN设置输出电压和读取电</w:t>
      </w:r>
      <w:r>
        <w:rPr>
          <w:rFonts w:hint="eastAsia" w:cs="Arial" w:eastAsiaTheme="minorEastAsia"/>
          <w:color w:val="000000"/>
          <w:sz w:val="22"/>
          <w:szCs w:val="22"/>
          <w:lang w:val="en-US" w:eastAsia="zh-CN"/>
        </w:rPr>
        <w:t>池</w:t>
      </w:r>
      <w:r>
        <w:rPr>
          <w:rFonts w:hint="eastAsia" w:ascii="Arial" w:hAnsi="Arial" w:cs="Arial" w:eastAsiaTheme="minorEastAsia"/>
          <w:color w:val="000000"/>
          <w:sz w:val="22"/>
          <w:szCs w:val="22"/>
          <w:lang w:eastAsia="zh-CN"/>
        </w:rPr>
        <w:t>电压及电流。</w:t>
      </w:r>
    </w:p>
    <w:p w14:paraId="29B271CF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425" w:leftChars="0" w:right="0" w:hanging="425" w:firstLineChars="0"/>
        <w:jc w:val="left"/>
        <w:textAlignment w:val="baseline"/>
        <w:rPr>
          <w:rFonts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  <w:t>通过任意CAN工具将CAN线连接到电芯模拟器。</w:t>
      </w:r>
    </w:p>
    <w:p w14:paraId="1365F599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425" w:leftChars="0" w:right="0" w:hanging="425" w:firstLineChars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  <w:t>发送命令设置各电芯通道的输出电压。</w:t>
      </w:r>
    </w:p>
    <w:p w14:paraId="4E3A0713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425" w:leftChars="0" w:right="0" w:hanging="425" w:firstLineChars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  <w:t>通过CAN命令读取电压或电流。</w:t>
      </w:r>
    </w:p>
    <w:p w14:paraId="3E86B8D5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425" w:leftChars="0" w:right="0" w:hanging="425" w:firstLineChars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  <w:t>详细命令请参阅</w:t>
      </w:r>
      <w:r>
        <w:rPr>
          <w:rStyle w:val="23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  <w:t>《电芯模拟板-用户手册》</w:t>
      </w:r>
    </w:p>
    <w:p w14:paraId="2D37478C">
      <w:pPr>
        <w:spacing w:before="255" w:line="285" w:lineRule="exact"/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</w:p>
    <w:p w14:paraId="3FCF9E2F">
      <w:pPr>
        <w:autoSpaceDE/>
        <w:autoSpaceDN/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147955</wp:posOffset>
            </wp:positionV>
            <wp:extent cx="5638165" cy="1549400"/>
            <wp:effectExtent l="0" t="0" r="635" b="0"/>
            <wp:wrapSquare wrapText="bothSides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38165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C7C289">
      <w:pPr>
        <w:autoSpaceDE/>
        <w:autoSpaceDN/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</w:p>
    <w:p w14:paraId="78EDDE56">
      <w:pPr>
        <w:autoSpaceDE/>
        <w:autoSpaceDN/>
      </w:pPr>
      <w:r>
        <w:drawing>
          <wp:inline distT="0" distB="0" distL="114300" distR="114300">
            <wp:extent cx="5730240" cy="2585085"/>
            <wp:effectExtent l="0" t="0" r="10160" b="571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258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2F214">
      <w:pPr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  <w:r>
        <w:rPr>
          <w:rFonts w:ascii="Arial" w:hAnsi="Arial" w:cs="Arial" w:eastAsiaTheme="minorEastAsia"/>
          <w:color w:val="000000"/>
          <w:sz w:val="22"/>
          <w:szCs w:val="22"/>
          <w:lang w:eastAsia="zh-CN"/>
        </w:rPr>
        <w:br w:type="page"/>
      </w:r>
    </w:p>
    <w:p w14:paraId="707DD80F">
      <w:pPr>
        <w:bidi w:val="0"/>
        <w:jc w:val="left"/>
        <w:rPr>
          <w:rFonts w:hint="eastAsia"/>
          <w:lang w:val="en-US" w:eastAsia="zh-CN"/>
        </w:rPr>
      </w:pPr>
    </w:p>
    <w:p w14:paraId="5FB2A817">
      <w:pPr>
        <w:bidi w:val="0"/>
        <w:jc w:val="left"/>
        <w:rPr>
          <w:rFonts w:hint="eastAsia"/>
          <w:lang w:val="en-US" w:eastAsia="zh-CN"/>
        </w:rPr>
      </w:pPr>
    </w:p>
    <w:p w14:paraId="20078BBE">
      <w:pPr>
        <w:rPr>
          <w:rFonts w:hint="eastAsia"/>
          <w:lang w:val="en-US" w:eastAsia="zh-CN"/>
        </w:rPr>
      </w:pPr>
    </w:p>
    <w:p w14:paraId="25BB13C2">
      <w:pPr>
        <w:bidi w:val="0"/>
        <w:jc w:val="center"/>
        <w:rPr>
          <w:lang w:eastAsia="zh-CN"/>
        </w:rPr>
      </w:pPr>
    </w:p>
    <w:p w14:paraId="0D886038">
      <w:pPr>
        <w:pStyle w:val="3"/>
        <w:rPr>
          <w:rFonts w:hint="default" w:ascii="Arial" w:hAnsi="Arial" w:cs="Arial"/>
          <w:sz w:val="44"/>
          <w:szCs w:val="44"/>
          <w:lang w:val="en-US" w:eastAsia="zh-CN"/>
        </w:rPr>
      </w:pPr>
      <w:bookmarkStart w:id="15" w:name="_Toc915339791"/>
      <w:r>
        <w:rPr>
          <w:rFonts w:ascii="Arial" w:hAnsi="Arial" w:cs="Arial"/>
          <w:sz w:val="44"/>
          <w:szCs w:val="44"/>
          <w:lang w:eastAsia="zh-CN"/>
        </w:rPr>
        <w:t xml:space="preserve">4. </w:t>
      </w:r>
      <w:bookmarkEnd w:id="15"/>
      <w:r>
        <w:rPr>
          <w:rFonts w:hint="eastAsia" w:ascii="Arial" w:hAnsi="Arial" w:cs="Arial"/>
          <w:sz w:val="44"/>
          <w:szCs w:val="44"/>
          <w:lang w:val="en-US" w:eastAsia="zh-CN"/>
        </w:rPr>
        <w:t>技术规格</w:t>
      </w:r>
    </w:p>
    <w:p w14:paraId="5625ECAB">
      <w:pPr>
        <w:rPr>
          <w:rFonts w:ascii="Arial" w:hAnsi="Arial" w:cs="Arial"/>
          <w:sz w:val="22"/>
          <w:lang w:eastAsia="zh-CN"/>
        </w:rPr>
      </w:pPr>
    </w:p>
    <w:p w14:paraId="4E7AB862">
      <w:pPr>
        <w:ind w:left="576" w:firstLine="288"/>
        <w:rPr>
          <w:rFonts w:hint="default" w:ascii="Arial" w:hAnsi="Arial" w:cs="Arial"/>
          <w:color w:val="0070C0"/>
          <w:sz w:val="22"/>
          <w:lang w:val="en-US" w:eastAsia="zh-CN"/>
        </w:rPr>
      </w:pPr>
      <w:r>
        <w:rPr>
          <w:rFonts w:ascii="Arial" w:hAnsi="Arial" w:cs="Arial"/>
          <w:color w:val="0070C0"/>
          <w:sz w:val="22"/>
          <w:lang w:eastAsia="zh-CN"/>
        </w:rPr>
        <w:t xml:space="preserve">♦ </w:t>
      </w:r>
      <w:r>
        <w:rPr>
          <w:rFonts w:hint="eastAsia" w:cs="Arial"/>
          <w:color w:val="0070C0"/>
          <w:sz w:val="22"/>
          <w:lang w:val="en-US" w:eastAsia="zh-CN"/>
        </w:rPr>
        <w:t>主要技术参数</w:t>
      </w:r>
    </w:p>
    <w:p w14:paraId="17D47528">
      <w:pPr>
        <w:rPr>
          <w:rFonts w:ascii="Arial" w:hAnsi="Arial" w:cs="Arial"/>
          <w:lang w:eastAsia="zh-CN"/>
        </w:rPr>
      </w:pPr>
    </w:p>
    <w:p w14:paraId="432D087F">
      <w:pPr>
        <w:pStyle w:val="3"/>
        <w:rPr>
          <w:rFonts w:hint="default" w:ascii="Arial" w:hAnsi="Arial" w:cs="Arial"/>
          <w:sz w:val="44"/>
          <w:szCs w:val="44"/>
          <w:lang w:val="en-US" w:eastAsia="zh-CN"/>
        </w:rPr>
      </w:pPr>
      <w:bookmarkStart w:id="16" w:name="_Toc1690503876"/>
      <w:r>
        <w:rPr>
          <w:rFonts w:hint="eastAsia" w:ascii="Arial" w:hAnsi="Arial" w:cs="Arial"/>
          <w:sz w:val="44"/>
          <w:szCs w:val="44"/>
          <w:lang w:eastAsia="zh-CN"/>
        </w:rPr>
        <w:t>4.1</w:t>
      </w:r>
      <w:r>
        <w:rPr>
          <w:rFonts w:ascii="Arial" w:hAnsi="Arial" w:cs="Arial"/>
          <w:sz w:val="44"/>
          <w:szCs w:val="44"/>
          <w:lang w:eastAsia="zh-CN"/>
        </w:rPr>
        <w:t xml:space="preserve">. </w:t>
      </w:r>
      <w:bookmarkEnd w:id="16"/>
      <w:r>
        <w:rPr>
          <w:rFonts w:hint="eastAsia" w:ascii="Arial" w:hAnsi="Arial" w:cs="Arial"/>
          <w:sz w:val="44"/>
          <w:szCs w:val="44"/>
          <w:lang w:val="en-US" w:eastAsia="zh-CN"/>
        </w:rPr>
        <w:t>主要技术参数</w:t>
      </w:r>
    </w:p>
    <w:p w14:paraId="7E24A772">
      <w:pPr>
        <w:rPr>
          <w:rFonts w:ascii="Arial" w:hAnsi="Arial" w:cs="Arial"/>
          <w:lang w:eastAsia="zh-CN"/>
        </w:rPr>
      </w:pPr>
    </w:p>
    <w:tbl>
      <w:tblPr>
        <w:tblStyle w:val="20"/>
        <w:tblW w:w="4999" w:type="pct"/>
        <w:jc w:val="center"/>
        <w:tblBorders>
          <w:top w:val="single" w:color="C00000" w:sz="4" w:space="0"/>
          <w:left w:val="single" w:color="C00000" w:sz="4" w:space="0"/>
          <w:bottom w:val="single" w:color="C00000" w:sz="4" w:space="0"/>
          <w:right w:val="single" w:color="C00000" w:sz="4" w:space="0"/>
          <w:insideH w:val="single" w:color="C00000" w:sz="4" w:space="0"/>
          <w:insideV w:val="single" w:color="C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5"/>
        <w:gridCol w:w="4806"/>
      </w:tblGrid>
      <w:tr w14:paraId="39946C00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3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C00000"/>
            <w:vAlign w:val="center"/>
          </w:tcPr>
          <w:p w14:paraId="1F7CC437">
            <w:pPr>
              <w:tabs>
                <w:tab w:val="left" w:pos="4820"/>
              </w:tabs>
              <w:spacing w:line="276" w:lineRule="auto"/>
              <w:rPr>
                <w:rFonts w:ascii="Arial" w:hAnsi="Arial" w:cs="Arial"/>
                <w:b/>
                <w:lang w:eastAsia="zh-CN"/>
              </w:rPr>
            </w:pPr>
            <w:r>
              <w:rPr>
                <w:rFonts w:hint="eastAsia" w:cs="Arial"/>
                <w:b/>
                <w:lang w:val="en-US" w:eastAsia="zh-CN"/>
              </w:rPr>
              <w:t>模拟电压输出</w:t>
            </w:r>
          </w:p>
        </w:tc>
        <w:tc>
          <w:tcPr>
            <w:tcW w:w="2600" w:type="pct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C00000"/>
            <w:vAlign w:val="center"/>
          </w:tcPr>
          <w:p w14:paraId="7DCA6507">
            <w:pPr>
              <w:tabs>
                <w:tab w:val="left" w:pos="4820"/>
              </w:tabs>
              <w:spacing w:line="276" w:lineRule="auto"/>
              <w:rPr>
                <w:rFonts w:ascii="Arial" w:hAnsi="Arial" w:cs="Arial"/>
                <w:b/>
                <w:lang w:eastAsia="zh-CN"/>
              </w:rPr>
            </w:pPr>
            <w:r>
              <w:rPr>
                <w:rFonts w:hint="eastAsia" w:cs="Arial"/>
                <w:b/>
                <w:lang w:val="en-US" w:eastAsia="zh-CN"/>
              </w:rPr>
              <w:t>参数</w:t>
            </w:r>
          </w:p>
        </w:tc>
      </w:tr>
      <w:tr w14:paraId="7F5C26F9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39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2B5B1E52">
            <w:pPr>
              <w:tabs>
                <w:tab w:val="left" w:pos="482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zh-CN"/>
              </w:rPr>
            </w:pPr>
            <w:r>
              <w:rPr>
                <w:rFonts w:hint="eastAsia" w:cs="Arial"/>
                <w:sz w:val="22"/>
                <w:szCs w:val="22"/>
                <w:lang w:val="en-US" w:eastAsia="zh-CN"/>
              </w:rPr>
              <w:t>通道数量</w:t>
            </w:r>
          </w:p>
        </w:tc>
        <w:tc>
          <w:tcPr>
            <w:tcW w:w="26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1F8DF553">
            <w:pPr>
              <w:tabs>
                <w:tab w:val="left" w:pos="482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zh-CN"/>
              </w:rPr>
            </w:pPr>
            <w:r>
              <w:rPr>
                <w:rFonts w:ascii="Arial" w:hAnsi="Arial" w:cs="Arial" w:eastAsiaTheme="minorEastAsia"/>
                <w:color w:val="000000"/>
                <w:spacing w:val="5"/>
                <w:sz w:val="22"/>
                <w:szCs w:val="22"/>
              </w:rPr>
              <w:t>18</w:t>
            </w:r>
          </w:p>
        </w:tc>
      </w:tr>
      <w:tr w14:paraId="3C4AFBF2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39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2CAD5302">
            <w:pPr>
              <w:tabs>
                <w:tab w:val="left" w:pos="482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zh-CN"/>
              </w:rPr>
            </w:pPr>
            <w:r>
              <w:rPr>
                <w:rFonts w:hint="eastAsia" w:cs="Arial"/>
                <w:sz w:val="22"/>
                <w:szCs w:val="22"/>
                <w:lang w:val="en-US" w:eastAsia="zh-CN"/>
              </w:rPr>
              <w:t>分辨率</w:t>
            </w:r>
          </w:p>
        </w:tc>
        <w:tc>
          <w:tcPr>
            <w:tcW w:w="26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13FACFAF">
            <w:pPr>
              <w:tabs>
                <w:tab w:val="left" w:pos="4820"/>
              </w:tabs>
              <w:spacing w:line="276" w:lineRule="auto"/>
              <w:rPr>
                <w:rFonts w:hint="default" w:ascii="Arial" w:hAnsi="Arial" w:cs="Arial" w:eastAsiaTheme="minorEastAsia"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 w:eastAsiaTheme="minorEastAsia"/>
                <w:color w:val="000000"/>
                <w:sz w:val="22"/>
                <w:szCs w:val="22"/>
              </w:rPr>
              <w:t>1</w:t>
            </w:r>
            <w:r>
              <w:rPr>
                <w:rFonts w:hint="eastAsia" w:ascii="Arial" w:hAnsi="Arial" w:cs="Arial" w:eastAsiaTheme="minorEastAsia"/>
                <w:color w:val="000000"/>
                <w:sz w:val="22"/>
                <w:szCs w:val="22"/>
                <w:lang w:val="en-US" w:eastAsia="zh-CN"/>
              </w:rPr>
              <w:t>6bit</w:t>
            </w:r>
          </w:p>
        </w:tc>
      </w:tr>
      <w:tr w14:paraId="2812803D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39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225698AF">
            <w:pPr>
              <w:tabs>
                <w:tab w:val="left" w:pos="482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8"/>
                <w:sz w:val="21"/>
                <w:szCs w:val="21"/>
                <w:shd w:val="clear" w:fill="FFFFFF"/>
              </w:rPr>
              <w:t>输出电压范围（常用/最大）</w:t>
            </w:r>
          </w:p>
        </w:tc>
        <w:tc>
          <w:tcPr>
            <w:tcW w:w="26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141B1FCC">
            <w:pPr>
              <w:tabs>
                <w:tab w:val="left" w:pos="482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eastAsia="zh-CN"/>
              </w:rPr>
              <w:t>0-7 V</w:t>
            </w:r>
          </w:p>
        </w:tc>
      </w:tr>
      <w:tr w14:paraId="5B3DB584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39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37BF13A0">
            <w:pPr>
              <w:tabs>
                <w:tab w:val="left" w:pos="482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zh-CN"/>
              </w:rPr>
            </w:pPr>
            <w:r>
              <w:rPr>
                <w:rFonts w:hint="eastAsia" w:cs="Arial"/>
                <w:sz w:val="22"/>
                <w:szCs w:val="22"/>
                <w:lang w:val="en-US" w:eastAsia="zh-CN"/>
              </w:rPr>
              <w:t>电压精度</w:t>
            </w:r>
          </w:p>
        </w:tc>
        <w:tc>
          <w:tcPr>
            <w:tcW w:w="26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39FA3EC0">
            <w:pPr>
              <w:adjustRightInd w:val="0"/>
              <w:rPr>
                <w:rFonts w:ascii="Arial" w:hAnsi="Arial" w:cs="Arial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eastAsia="zh-CN"/>
              </w:rPr>
              <w:t>±1m V</w:t>
            </w:r>
          </w:p>
        </w:tc>
      </w:tr>
      <w:tr w14:paraId="48E222D0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39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16DAB2D0">
            <w:pPr>
              <w:tabs>
                <w:tab w:val="left" w:pos="482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zh-CN"/>
              </w:rPr>
            </w:pPr>
            <w:r>
              <w:rPr>
                <w:rFonts w:hint="eastAsia" w:cs="Arial"/>
                <w:sz w:val="22"/>
                <w:szCs w:val="22"/>
                <w:lang w:val="en-US" w:eastAsia="zh-CN"/>
              </w:rPr>
              <w:t>充电电流</w:t>
            </w:r>
          </w:p>
        </w:tc>
        <w:tc>
          <w:tcPr>
            <w:tcW w:w="26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1BEFB8A8">
            <w:pPr>
              <w:tabs>
                <w:tab w:val="left" w:pos="482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eastAsia="zh-CN"/>
              </w:rPr>
              <w:t>0-1A</w:t>
            </w:r>
          </w:p>
        </w:tc>
      </w:tr>
      <w:tr w14:paraId="019B41B6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39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4F5F902C">
            <w:pPr>
              <w:tabs>
                <w:tab w:val="left" w:pos="4820"/>
              </w:tabs>
              <w:spacing w:line="276" w:lineRule="auto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hint="eastAsia" w:cs="Arial" w:eastAsiaTheme="minorEastAsia"/>
                <w:color w:val="000000"/>
                <w:spacing w:val="5"/>
                <w:sz w:val="22"/>
                <w:szCs w:val="22"/>
                <w:lang w:val="en-US" w:eastAsia="zh-CN"/>
              </w:rPr>
              <w:t>放电电流</w:t>
            </w:r>
          </w:p>
        </w:tc>
        <w:tc>
          <w:tcPr>
            <w:tcW w:w="26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063493E5">
            <w:pPr>
              <w:tabs>
                <w:tab w:val="left" w:pos="482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zh-CN"/>
              </w:rPr>
            </w:pPr>
            <w:r>
              <w:rPr>
                <w:rFonts w:ascii="Arial" w:hAnsi="Arial" w:cs="Arial" w:eastAsiaTheme="minorEastAsia"/>
                <w:color w:val="000000"/>
                <w:spacing w:val="5"/>
                <w:sz w:val="22"/>
                <w:szCs w:val="22"/>
                <w:lang w:eastAsia="zh-CN"/>
              </w:rPr>
              <w:t>-500 to 500 mA</w:t>
            </w:r>
          </w:p>
        </w:tc>
      </w:tr>
      <w:tr w14:paraId="2F6027AB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39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4E8C34BF">
            <w:pPr>
              <w:tabs>
                <w:tab w:val="left" w:pos="482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zh-CN"/>
              </w:rPr>
            </w:pPr>
            <w:r>
              <w:rPr>
                <w:rFonts w:hint="eastAsia" w:cs="Arial"/>
                <w:sz w:val="22"/>
                <w:szCs w:val="22"/>
                <w:lang w:val="en-US" w:eastAsia="zh-CN"/>
              </w:rPr>
              <w:t>电流精度</w:t>
            </w:r>
          </w:p>
        </w:tc>
        <w:tc>
          <w:tcPr>
            <w:tcW w:w="26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07068DA0">
            <w:pPr>
              <w:tabs>
                <w:tab w:val="left" w:pos="482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cs="Arial"/>
                <w:sz w:val="22"/>
                <w:szCs w:val="22"/>
                <w:lang w:val="en-US" w:eastAsia="zh-CN"/>
              </w:rPr>
              <w:t>1mA/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>±</w:t>
            </w:r>
            <w:r>
              <w:rPr>
                <w:rFonts w:hint="eastAsia" w:ascii="Arial" w:hAnsi="Arial" w:cs="Arial"/>
                <w:sz w:val="22"/>
                <w:szCs w:val="22"/>
                <w:lang w:val="en-US" w:eastAsia="zh-CN"/>
              </w:rPr>
              <w:t>5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>u A</w:t>
            </w:r>
          </w:p>
        </w:tc>
      </w:tr>
      <w:tr w14:paraId="780E34FB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39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7B824598">
            <w:pPr>
              <w:tabs>
                <w:tab w:val="left" w:pos="482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6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1D50100C">
            <w:pPr>
              <w:tabs>
                <w:tab w:val="left" w:pos="482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</w:tr>
    </w:tbl>
    <w:p w14:paraId="125E6993">
      <w:pPr>
        <w:rPr>
          <w:rFonts w:ascii="Arial" w:hAnsi="Arial" w:cs="Arial"/>
          <w:lang w:eastAsia="zh-CN"/>
        </w:rPr>
      </w:pPr>
    </w:p>
    <w:tbl>
      <w:tblPr>
        <w:tblStyle w:val="20"/>
        <w:tblW w:w="4999" w:type="pct"/>
        <w:tblInd w:w="0" w:type="dxa"/>
        <w:tblBorders>
          <w:top w:val="single" w:color="C00000" w:sz="4" w:space="0"/>
          <w:left w:val="single" w:color="C00000" w:sz="4" w:space="0"/>
          <w:bottom w:val="single" w:color="C00000" w:sz="4" w:space="0"/>
          <w:right w:val="single" w:color="C00000" w:sz="4" w:space="0"/>
          <w:insideH w:val="single" w:color="C00000" w:sz="4" w:space="0"/>
          <w:insideV w:val="single" w:color="C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0"/>
        <w:gridCol w:w="4821"/>
      </w:tblGrid>
      <w:tr w14:paraId="56B7D7F6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C00000"/>
            <w:vAlign w:val="center"/>
          </w:tcPr>
          <w:p w14:paraId="1E21779C">
            <w:pPr>
              <w:tabs>
                <w:tab w:val="left" w:pos="4820"/>
              </w:tabs>
              <w:spacing w:line="276" w:lineRule="auto"/>
              <w:rPr>
                <w:rFonts w:hint="default"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cs="Arial"/>
                <w:b/>
                <w:sz w:val="22"/>
                <w:szCs w:val="22"/>
                <w:lang w:val="en-US" w:eastAsia="zh-CN"/>
              </w:rPr>
              <w:t>连接器接口</w:t>
            </w:r>
          </w:p>
        </w:tc>
        <w:tc>
          <w:tcPr>
            <w:tcW w:w="2608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C00000"/>
            <w:vAlign w:val="center"/>
          </w:tcPr>
          <w:p w14:paraId="4827FF9F">
            <w:pPr>
              <w:tabs>
                <w:tab w:val="left" w:pos="482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>
              <w:rPr>
                <w:rFonts w:hint="eastAsia" w:cs="Arial"/>
                <w:b/>
                <w:sz w:val="22"/>
                <w:szCs w:val="22"/>
                <w:lang w:val="en-US" w:eastAsia="zh-CN"/>
              </w:rPr>
              <w:t>参数</w:t>
            </w:r>
          </w:p>
        </w:tc>
      </w:tr>
      <w:tr w14:paraId="30CFAD1A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39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66AABB7D">
            <w:pPr>
              <w:tabs>
                <w:tab w:val="left" w:pos="482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zh-CN"/>
              </w:rPr>
            </w:pPr>
            <w:r>
              <w:rPr>
                <w:rFonts w:hint="eastAsia" w:cs="Arial"/>
                <w:sz w:val="22"/>
                <w:szCs w:val="22"/>
                <w:lang w:val="en-US" w:eastAsia="zh-CN"/>
              </w:rPr>
              <w:t>以太网</w:t>
            </w:r>
          </w:p>
        </w:tc>
        <w:tc>
          <w:tcPr>
            <w:tcW w:w="260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3BB4288D">
            <w:pPr>
              <w:tabs>
                <w:tab w:val="left" w:pos="1128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eastAsia="zh-CN"/>
              </w:rPr>
              <w:t>TCP/IP</w:t>
            </w:r>
          </w:p>
          <w:p w14:paraId="25740F4E">
            <w:pPr>
              <w:tabs>
                <w:tab w:val="left" w:pos="1128"/>
              </w:tabs>
              <w:spacing w:line="276" w:lineRule="auto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sz w:val="22"/>
                <w:szCs w:val="22"/>
                <w:lang w:eastAsia="zh-CN"/>
              </w:rPr>
              <w:t>10/100 Mbps</w:t>
            </w:r>
            <w:r>
              <w:rPr>
                <w:rFonts w:hint="eastAsia" w:cs="Arial"/>
                <w:sz w:val="22"/>
                <w:szCs w:val="22"/>
                <w:lang w:val="en-US" w:eastAsia="zh-CN"/>
              </w:rPr>
              <w:t>链路</w:t>
            </w:r>
          </w:p>
          <w:p w14:paraId="7424A76C">
            <w:pPr>
              <w:tabs>
                <w:tab w:val="left" w:pos="1128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8"/>
                <w:sz w:val="21"/>
                <w:szCs w:val="21"/>
                <w:shd w:val="clear" w:fill="FFFFFF"/>
              </w:rPr>
              <w:t>可编程源IP、网关和掩码IP</w:t>
            </w:r>
          </w:p>
        </w:tc>
      </w:tr>
      <w:tr w14:paraId="055185DB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39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1470FFFA">
            <w:pPr>
              <w:tabs>
                <w:tab w:val="left" w:pos="482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eastAsia="zh-CN"/>
              </w:rPr>
              <w:t>USB-C</w:t>
            </w:r>
          </w:p>
        </w:tc>
        <w:tc>
          <w:tcPr>
            <w:tcW w:w="260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50C7806D">
            <w:pPr>
              <w:tabs>
                <w:tab w:val="left" w:pos="482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eastAsia="zh-CN"/>
              </w:rPr>
              <w:t>USB 2.0</w:t>
            </w:r>
          </w:p>
          <w:p w14:paraId="60C32FDF">
            <w:pPr>
              <w:tabs>
                <w:tab w:val="left" w:pos="4820"/>
              </w:tabs>
              <w:spacing w:line="276" w:lineRule="auto"/>
              <w:rPr>
                <w:rFonts w:hint="eastAsia" w:ascii="Arial" w:hAnsi="Arial" w:cs="Arial" w:eastAsiaTheme="minorEastAsia"/>
                <w:sz w:val="22"/>
                <w:szCs w:val="22"/>
                <w:lang w:eastAsia="zh-CN"/>
              </w:rPr>
            </w:pPr>
            <w:r>
              <w:rPr>
                <w:rFonts w:ascii="Arial" w:hAnsi="Arial" w:cs="Arial" w:eastAsiaTheme="minorEastAsia"/>
                <w:color w:val="000000"/>
                <w:spacing w:val="1"/>
                <w:sz w:val="22"/>
                <w:szCs w:val="22"/>
              </w:rPr>
              <w:t xml:space="preserve">5V </w:t>
            </w:r>
            <w:r>
              <w:rPr>
                <w:rFonts w:hint="eastAsia" w:cs="Arial" w:eastAsiaTheme="minorEastAsia"/>
                <w:color w:val="000000"/>
                <w:spacing w:val="1"/>
                <w:sz w:val="22"/>
                <w:szCs w:val="22"/>
                <w:lang w:val="en-US" w:eastAsia="zh-CN"/>
              </w:rPr>
              <w:t>供电</w:t>
            </w:r>
          </w:p>
        </w:tc>
      </w:tr>
      <w:tr w14:paraId="1C325555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39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521DBEE7">
            <w:pPr>
              <w:tabs>
                <w:tab w:val="left" w:pos="482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eastAsia="zh-CN"/>
              </w:rPr>
              <w:t>CAN</w:t>
            </w:r>
          </w:p>
        </w:tc>
        <w:tc>
          <w:tcPr>
            <w:tcW w:w="260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447DFC37">
            <w:pPr>
              <w:tabs>
                <w:tab w:val="left" w:pos="482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8"/>
                <w:sz w:val="21"/>
                <w:szCs w:val="21"/>
                <w:shd w:val="clear" w:fill="FFFFFF"/>
              </w:rPr>
              <w:t>标准CAN协议，500Kbps</w:t>
            </w:r>
          </w:p>
        </w:tc>
      </w:tr>
    </w:tbl>
    <w:p w14:paraId="5560B3E8">
      <w:pPr>
        <w:rPr>
          <w:rFonts w:ascii="Arial" w:hAnsi="Arial" w:cs="Arial"/>
          <w:lang w:eastAsia="zh-CN"/>
        </w:rPr>
      </w:pPr>
    </w:p>
    <w:tbl>
      <w:tblPr>
        <w:tblStyle w:val="20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0"/>
        <w:gridCol w:w="4843"/>
      </w:tblGrid>
      <w:tr w14:paraId="1452BD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000" w:type="pct"/>
            <w:gridSpan w:val="2"/>
            <w:shd w:val="clear" w:color="auto" w:fill="C00000"/>
            <w:vAlign w:val="center"/>
          </w:tcPr>
          <w:p w14:paraId="5960528F">
            <w:pPr>
              <w:tabs>
                <w:tab w:val="left" w:pos="4820"/>
              </w:tabs>
              <w:spacing w:line="276" w:lineRule="auto"/>
              <w:rPr>
                <w:rFonts w:hint="default" w:ascii="Arial" w:hAnsi="Arial" w:cs="Arial"/>
                <w:b/>
                <w:lang w:val="en-US" w:eastAsia="zh-CN"/>
              </w:rPr>
            </w:pPr>
            <w:r>
              <w:rPr>
                <w:rFonts w:hint="eastAsia" w:cs="Arial"/>
                <w:b/>
                <w:lang w:val="en-US" w:eastAsia="zh-CN"/>
              </w:rPr>
              <w:t>环境</w:t>
            </w:r>
          </w:p>
        </w:tc>
      </w:tr>
      <w:tr w14:paraId="01E34A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80" w:type="pct"/>
            <w:tcBorders>
              <w:bottom w:val="single" w:color="auto" w:sz="4" w:space="0"/>
            </w:tcBorders>
            <w:vAlign w:val="center"/>
          </w:tcPr>
          <w:p w14:paraId="1D585F9A">
            <w:pPr>
              <w:tabs>
                <w:tab w:val="left" w:pos="4820"/>
              </w:tabs>
              <w:spacing w:line="276" w:lineRule="auto"/>
              <w:rPr>
                <w:rFonts w:hint="default" w:ascii="Arial" w:hAnsi="Arial" w:cs="Arial"/>
                <w:sz w:val="22"/>
                <w:szCs w:val="18"/>
                <w:lang w:val="en-US" w:eastAsia="zh-CN"/>
              </w:rPr>
            </w:pPr>
            <w:r>
              <w:rPr>
                <w:rFonts w:hint="eastAsia" w:cs="Arial"/>
                <w:sz w:val="22"/>
                <w:szCs w:val="18"/>
                <w:lang w:val="en-US" w:eastAsia="zh-CN"/>
              </w:rPr>
              <w:t>工作湿度</w:t>
            </w:r>
          </w:p>
        </w:tc>
        <w:tc>
          <w:tcPr>
            <w:tcW w:w="2619" w:type="pct"/>
            <w:tcBorders>
              <w:bottom w:val="single" w:color="auto" w:sz="4" w:space="0"/>
            </w:tcBorders>
            <w:vAlign w:val="center"/>
          </w:tcPr>
          <w:p w14:paraId="6D019961">
            <w:pPr>
              <w:tabs>
                <w:tab w:val="left" w:pos="4820"/>
              </w:tabs>
              <w:spacing w:line="276" w:lineRule="auto"/>
              <w:rPr>
                <w:rFonts w:ascii="Arial" w:hAnsi="Arial" w:cs="Arial"/>
                <w:b/>
                <w:sz w:val="22"/>
                <w:szCs w:val="18"/>
                <w:lang w:eastAsia="zh-CN"/>
              </w:rPr>
            </w:pPr>
            <w:r>
              <w:rPr>
                <w:rFonts w:ascii="Arial" w:hAnsi="Arial" w:cs="Arial"/>
                <w:sz w:val="22"/>
                <w:szCs w:val="18"/>
                <w:lang w:eastAsia="zh-CN"/>
              </w:rPr>
              <w:t xml:space="preserve">10 – 90 RH% </w:t>
            </w:r>
            <w:r>
              <w:rPr>
                <w:rFonts w:hint="eastAsia" w:cs="Arial"/>
                <w:sz w:val="22"/>
                <w:szCs w:val="18"/>
                <w:lang w:val="en-US" w:eastAsia="zh-CN"/>
              </w:rPr>
              <w:t>非凝结</w:t>
            </w:r>
          </w:p>
        </w:tc>
      </w:tr>
      <w:tr w14:paraId="06614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80" w:type="pct"/>
            <w:tcBorders>
              <w:left w:val="nil"/>
              <w:right w:val="nil"/>
            </w:tcBorders>
            <w:vAlign w:val="center"/>
          </w:tcPr>
          <w:p w14:paraId="4A80F68E">
            <w:pPr>
              <w:tabs>
                <w:tab w:val="left" w:pos="4820"/>
              </w:tabs>
              <w:spacing w:line="276" w:lineRule="auto"/>
              <w:rPr>
                <w:rFonts w:hint="default" w:ascii="Arial" w:hAnsi="Arial" w:cs="Arial"/>
                <w:sz w:val="22"/>
                <w:szCs w:val="18"/>
                <w:lang w:val="en-US" w:eastAsia="zh-CN"/>
              </w:rPr>
            </w:pPr>
            <w:r>
              <w:rPr>
                <w:rFonts w:hint="eastAsia" w:cs="Arial"/>
                <w:sz w:val="22"/>
                <w:szCs w:val="18"/>
                <w:lang w:val="en-US" w:eastAsia="zh-CN"/>
              </w:rPr>
              <w:t>存储湿度</w:t>
            </w:r>
          </w:p>
        </w:tc>
        <w:tc>
          <w:tcPr>
            <w:tcW w:w="2619" w:type="pct"/>
            <w:tcBorders>
              <w:left w:val="nil"/>
              <w:right w:val="nil"/>
            </w:tcBorders>
            <w:vAlign w:val="center"/>
          </w:tcPr>
          <w:p w14:paraId="678C7ED0">
            <w:pPr>
              <w:tabs>
                <w:tab w:val="left" w:pos="4820"/>
              </w:tabs>
              <w:spacing w:line="276" w:lineRule="auto"/>
              <w:rPr>
                <w:rFonts w:ascii="Arial" w:hAnsi="Arial" w:cs="Arial"/>
                <w:sz w:val="22"/>
                <w:szCs w:val="18"/>
                <w:lang w:eastAsia="zh-CN"/>
              </w:rPr>
            </w:pPr>
            <w:r>
              <w:rPr>
                <w:rFonts w:ascii="Arial" w:hAnsi="Arial" w:cs="Arial"/>
                <w:sz w:val="22"/>
                <w:szCs w:val="18"/>
                <w:lang w:eastAsia="zh-CN"/>
              </w:rPr>
              <w:t xml:space="preserve">And 5 – 95% RH </w:t>
            </w:r>
            <w:r>
              <w:rPr>
                <w:rFonts w:hint="eastAsia" w:cs="Arial"/>
                <w:sz w:val="22"/>
                <w:szCs w:val="18"/>
                <w:lang w:val="en-US" w:eastAsia="zh-CN"/>
              </w:rPr>
              <w:t>非凝结</w:t>
            </w:r>
          </w:p>
        </w:tc>
      </w:tr>
    </w:tbl>
    <w:p w14:paraId="7880CAAF">
      <w:pPr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</w:p>
    <w:p w14:paraId="10DFF68E">
      <w:pPr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</w:p>
    <w:p w14:paraId="590B8352">
      <w:pPr>
        <w:pStyle w:val="3"/>
        <w:rPr>
          <w:rFonts w:hint="default" w:ascii="Arial" w:hAnsi="Arial" w:cs="Arial"/>
          <w:sz w:val="44"/>
          <w:szCs w:val="44"/>
          <w:lang w:val="en-US" w:eastAsia="zh-CN"/>
        </w:rPr>
      </w:pPr>
      <w:commentRangeStart w:id="5"/>
      <w:bookmarkStart w:id="17" w:name="_Toc1089994122"/>
      <w:r>
        <w:rPr>
          <w:rFonts w:hint="eastAsia" w:ascii="Arial" w:hAnsi="Arial" w:cs="Arial"/>
          <w:sz w:val="44"/>
          <w:szCs w:val="44"/>
          <w:lang w:eastAsia="zh-CN"/>
        </w:rPr>
        <w:t>5.</w:t>
      </w:r>
      <w:commentRangeEnd w:id="5"/>
      <w:r>
        <w:commentReference w:id="5"/>
      </w:r>
      <w:bookmarkEnd w:id="17"/>
      <w:r>
        <w:rPr>
          <w:rFonts w:hint="eastAsia" w:ascii="Arial" w:hAnsi="Arial" w:cs="Arial"/>
          <w:sz w:val="44"/>
          <w:szCs w:val="44"/>
          <w:lang w:val="en-US" w:eastAsia="zh-CN"/>
        </w:rPr>
        <w:t>常见问题</w:t>
      </w:r>
    </w:p>
    <w:p w14:paraId="71E7E722">
      <w:pPr>
        <w:rPr>
          <w:rFonts w:hint="default" w:ascii="Arial" w:hAnsi="Arial" w:cs="Arial"/>
          <w:b/>
          <w:bCs/>
          <w:sz w:val="44"/>
          <w:szCs w:val="44"/>
          <w:lang w:val="en-US" w:eastAsia="zh-CN"/>
        </w:rPr>
      </w:pPr>
      <w:r>
        <w:rPr>
          <w:rFonts w:hint="eastAsia" w:ascii="Arial" w:hAnsi="Arial" w:cs="Arial"/>
          <w:b/>
          <w:bCs/>
          <w:sz w:val="44"/>
          <w:szCs w:val="44"/>
          <w:lang w:eastAsia="zh-CN"/>
        </w:rPr>
        <w:t xml:space="preserve">5.1 </w:t>
      </w:r>
      <w:r>
        <w:rPr>
          <w:rFonts w:hint="eastAsia" w:cs="Arial"/>
          <w:b/>
          <w:bCs/>
          <w:sz w:val="44"/>
          <w:szCs w:val="44"/>
          <w:lang w:val="en-US" w:eastAsia="zh-CN"/>
        </w:rPr>
        <w:t>连接警告</w:t>
      </w:r>
    </w:p>
    <w:p w14:paraId="3652E647">
      <w:pPr>
        <w:rPr>
          <w:rFonts w:ascii="Arial" w:hAnsi="Arial" w:cs="Arial"/>
          <w:b/>
          <w:bCs/>
          <w:sz w:val="44"/>
          <w:szCs w:val="44"/>
          <w:lang w:eastAsia="zh-CN"/>
        </w:rPr>
      </w:pPr>
    </w:p>
    <w:p w14:paraId="569F2CAF">
      <w:pPr>
        <w:jc w:val="center"/>
      </w:pPr>
      <w:r>
        <w:drawing>
          <wp:inline distT="0" distB="0" distL="114300" distR="114300">
            <wp:extent cx="1739900" cy="685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D3983"/>
    <w:p w14:paraId="3C07F1AC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/>
        <w:ind w:left="425" w:leftChars="0" w:right="0" w:rightChars="0" w:hanging="425" w:firstLineChars="0"/>
        <w:textAlignment w:val="baseline"/>
        <w:rPr>
          <w:rFonts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  <w:t>点击并重试连接</w:t>
      </w:r>
    </w:p>
    <w:p w14:paraId="10343C5D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425" w:leftChars="0" w:right="0" w:hanging="425" w:firstLineChars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  <w:t>检查USB/IP配置和设置，参见第2.4节</w:t>
      </w:r>
    </w:p>
    <w:p w14:paraId="1E35810F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425" w:leftChars="0" w:right="0" w:hanging="425" w:firstLineChars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  <w:t>重新插拔连接器</w:t>
      </w:r>
    </w:p>
    <w:p w14:paraId="47A4BD02">
      <w:pPr>
        <w:pStyle w:val="17"/>
        <w:numPr>
          <w:numId w:val="0"/>
        </w:numPr>
        <w:spacing w:before="60" w:beforeAutospacing="0" w:after="60" w:afterAutospacing="0" w:line="312" w:lineRule="auto"/>
        <w:rPr>
          <w:rFonts w:ascii="Arial" w:hAnsi="Arial" w:cs="Arial"/>
          <w:sz w:val="22"/>
          <w:szCs w:val="22"/>
        </w:rPr>
      </w:pPr>
      <w:bookmarkStart w:id="20" w:name="_GoBack"/>
      <w:bookmarkEnd w:id="20"/>
    </w:p>
    <w:p w14:paraId="644C3396"/>
    <w:p w14:paraId="5F2D2701">
      <w:pPr>
        <w:rPr>
          <w:lang w:eastAsia="zh-CN"/>
        </w:rPr>
      </w:pPr>
    </w:p>
    <w:p w14:paraId="4C6977B1">
      <w:pPr>
        <w:spacing w:before="255" w:line="285" w:lineRule="exact"/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</w:p>
    <w:p w14:paraId="26D72767">
      <w:pPr>
        <w:spacing w:before="255" w:line="285" w:lineRule="exact"/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</w:p>
    <w:p w14:paraId="08C66648">
      <w:pPr>
        <w:spacing w:before="255" w:line="285" w:lineRule="exact"/>
        <w:rPr>
          <w:rFonts w:ascii="Arial" w:hAnsi="Arial" w:cs="Arial" w:eastAsiaTheme="minorEastAsia"/>
          <w:color w:val="000000"/>
          <w:sz w:val="22"/>
          <w:szCs w:val="22"/>
          <w:lang w:eastAsia="zh-CN"/>
        </w:rPr>
      </w:pPr>
    </w:p>
    <w:p w14:paraId="18CFC078">
      <w:pPr>
        <w:tabs>
          <w:tab w:val="left" w:pos="4820"/>
        </w:tabs>
        <w:spacing w:line="276" w:lineRule="auto"/>
        <w:jc w:val="both"/>
        <w:rPr>
          <w:rFonts w:ascii="Arial" w:hAnsi="Arial" w:cs="Arial" w:eastAsiaTheme="minorEastAsia"/>
          <w:sz w:val="13"/>
          <w:szCs w:val="13"/>
          <w:lang w:eastAsia="zh-CN"/>
        </w:rPr>
      </w:pPr>
    </w:p>
    <w:sectPr>
      <w:headerReference r:id="rId5" w:type="default"/>
      <w:footerReference r:id="rId6" w:type="default"/>
      <w:endnotePr>
        <w:numFmt w:val="decimal"/>
      </w:endnotePr>
      <w:type w:val="continuous"/>
      <w:pgSz w:w="11907" w:h="16839"/>
      <w:pgMar w:top="1560" w:right="1440" w:bottom="1418" w:left="1440" w:header="850" w:footer="0" w:gutter="0"/>
      <w:cols w:space="720" w:num="1"/>
      <w:titlePg/>
      <w:docGrid w:linePitch="27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Joe_Lingjie" w:date="2023-11-21T10:34:00Z" w:initials="">
    <w:p w14:paraId="6233B7D8">
      <w:pPr>
        <w:pStyle w:val="5"/>
        <w:rPr>
          <w:lang w:eastAsia="zh-CN"/>
        </w:rPr>
      </w:pPr>
      <w:r>
        <w:rPr>
          <w:rFonts w:hint="eastAsia"/>
          <w:lang w:eastAsia="zh-CN"/>
        </w:rPr>
        <w:t>New</w:t>
      </w:r>
    </w:p>
    <w:p w14:paraId="255235F0">
      <w:pPr>
        <w:pStyle w:val="5"/>
        <w:rPr>
          <w:lang w:eastAsia="zh-CN"/>
        </w:rPr>
      </w:pPr>
    </w:p>
  </w:comment>
  <w:comment w:id="1" w:author="Joe_Lingjie" w:date="2023-11-21T10:34:00Z" w:initials="">
    <w:p w14:paraId="7DB82D91">
      <w:pPr>
        <w:pStyle w:val="5"/>
        <w:rPr>
          <w:lang w:eastAsia="zh-CN"/>
        </w:rPr>
      </w:pPr>
      <w:r>
        <w:rPr>
          <w:rFonts w:hint="eastAsia"/>
          <w:lang w:eastAsia="zh-CN"/>
        </w:rPr>
        <w:t>New</w:t>
      </w:r>
    </w:p>
    <w:p w14:paraId="1AFB712E">
      <w:pPr>
        <w:pStyle w:val="5"/>
        <w:rPr>
          <w:lang w:eastAsia="zh-CN"/>
        </w:rPr>
      </w:pPr>
    </w:p>
  </w:comment>
  <w:comment w:id="2" w:author="Yanis Bali" w:date="2024-04-29T10:45:00Z" w:initials="YB">
    <w:p w14:paraId="106C40B5">
      <w:pPr>
        <w:pStyle w:val="5"/>
      </w:pPr>
      <w:r>
        <w:t>Check if available with 18channel cell simulator</w:t>
      </w:r>
    </w:p>
  </w:comment>
  <w:comment w:id="3" w:author="Joe_Lingjie" w:date="2023-11-21T10:34:00Z" w:initials="">
    <w:p w14:paraId="13004139">
      <w:pPr>
        <w:pStyle w:val="5"/>
        <w:rPr>
          <w:lang w:eastAsia="zh-CN"/>
        </w:rPr>
      </w:pPr>
      <w:r>
        <w:rPr>
          <w:rFonts w:hint="eastAsia"/>
          <w:lang w:eastAsia="zh-CN"/>
        </w:rPr>
        <w:t>new</w:t>
      </w:r>
    </w:p>
  </w:comment>
  <w:comment w:id="4" w:author="Yanis Bali" w:date="2024-04-29T10:46:00Z" w:initials="YB">
    <w:p w14:paraId="33B301D9">
      <w:pPr>
        <w:pStyle w:val="5"/>
      </w:pPr>
      <w:r>
        <w:t>Check if available with 18channel cell simulator</w:t>
      </w:r>
    </w:p>
  </w:comment>
  <w:comment w:id="5" w:author="Joe_Lingjie" w:date="2023-11-21T10:34:00Z" w:initials="">
    <w:p w14:paraId="3B972126">
      <w:pPr>
        <w:pStyle w:val="5"/>
        <w:rPr>
          <w:lang w:eastAsia="zh-CN"/>
        </w:rPr>
      </w:pPr>
      <w:r>
        <w:rPr>
          <w:rFonts w:hint="eastAsia"/>
          <w:lang w:eastAsia="zh-CN"/>
        </w:rPr>
        <w:t>new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55235F0" w15:done="0"/>
  <w15:commentEx w15:paraId="1AFB712E" w15:done="0"/>
  <w15:commentEx w15:paraId="106C40B5" w15:done="0"/>
  <w15:commentEx w15:paraId="13004139" w15:done="0"/>
  <w15:commentEx w15:paraId="33B301D9" w15:done="0"/>
  <w15:commentEx w15:paraId="3B97212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swiss"/>
    <w:pitch w:val="default"/>
    <w:sig w:usb0="00000000" w:usb1="00000000" w:usb2="00000000" w:usb3="00000000" w:csb0="2000019F" w:csb1="4F010000"/>
  </w:font>
  <w:font w:name="ITSlogo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F52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rial Bold">
    <w:panose1 w:val="020B0604020202090204"/>
    <w:charset w:val="00"/>
    <w:family w:val="auto"/>
    <w:pitch w:val="default"/>
    <w:sig w:usb0="00000000" w:usb1="00000000" w:usb2="00000001" w:usb3="00000000" w:csb0="400001BF" w:csb1="DFF70000"/>
  </w:font>
  <w:font w:name="Constantia">
    <w:panose1 w:val="02030602050306030303"/>
    <w:charset w:val="00"/>
    <w:family w:val="roman"/>
    <w:pitch w:val="default"/>
    <w:sig w:usb0="A00002EF" w:usb1="4000204B" w:usb2="00000000" w:usb3="00000000" w:csb0="2000019F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/>
        <w:sz w:val="20"/>
        <w:szCs w:val="20"/>
        <w:lang w:val="en-US" w:eastAsia="en-US"/>
      </w:rPr>
      <w:id w:val="962849512"/>
    </w:sdtPr>
    <w:sdtEndPr>
      <w:rPr>
        <w:rFonts w:ascii="Times New Roman" w:hAnsi="Times New Roman"/>
        <w:sz w:val="20"/>
        <w:szCs w:val="20"/>
        <w:lang w:val="en-US" w:eastAsia="en-US"/>
      </w:rPr>
    </w:sdtEndPr>
    <w:sdtContent>
      <w:sdt>
        <w:sdtPr>
          <w:rPr>
            <w:rFonts w:ascii="Times New Roman" w:hAnsi="Times New Roman"/>
            <w:sz w:val="20"/>
            <w:szCs w:val="20"/>
            <w:lang w:val="en-US" w:eastAsia="en-US"/>
          </w:rPr>
          <w:id w:val="-1"/>
        </w:sdtPr>
        <w:sdtEndPr>
          <w:rPr>
            <w:rFonts w:ascii="Times New Roman" w:hAnsi="Times New Roman"/>
            <w:sz w:val="20"/>
            <w:szCs w:val="20"/>
            <w:lang w:val="en-US" w:eastAsia="en-US"/>
          </w:rPr>
        </w:sdtEndPr>
        <w:sdtContent>
          <w:p w14:paraId="4DD1212B">
            <w:pPr>
              <w:pStyle w:val="31"/>
              <w:tabs>
                <w:tab w:val="center" w:pos="4820"/>
              </w:tabs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rFonts w:ascii="Constantia" w:hAnsi="Constantia"/>
                <w:bCs/>
                <w:sz w:val="16"/>
                <w:szCs w:val="1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6350</wp:posOffset>
                      </wp:positionV>
                      <wp:extent cx="5695950" cy="0"/>
                      <wp:effectExtent l="0" t="0" r="0" b="0"/>
                      <wp:wrapNone/>
                      <wp:docPr id="769183489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959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" o:spid="_x0000_s1026" o:spt="20" style="position:absolute;left:0pt;margin-left:0.5pt;margin-top:0.5pt;height:0pt;width:448.5pt;z-index:251666432;mso-width-relative:page;mso-height-relative:page;" filled="f" stroked="t" coordsize="21600,21600" o:gfxdata="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THdT0tMA&#10;AAAFAQAADwAAAAAAAAABACAAAAAiAAAAZHJzL2Rvd25yZXYueG1sUEsBAhQAFAAAAAgAh07iQGrL&#10;sX/rAQAAugMAAA4AAAAAAAAAAQAgAAAAIgEAAGRycy9lMm9Eb2MueG1sUEsFBgAAAAAGAAYAWQEA&#10;AH8FAAAAAA==&#10;">
                      <v:fill on="f" focussize="0,0"/>
                      <v:stroke weight="1.5pt" color="#C00000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16"/>
                <w:szCs w:val="16"/>
                <w:lang w:val="en-US" w:eastAsia="en-US"/>
              </w:rPr>
              <w:t>ART Logics (Shanghai) Testing Equipment CO., Ltd</w:t>
            </w:r>
          </w:p>
          <w:p w14:paraId="2B4E7B30">
            <w:pPr>
              <w:pStyle w:val="31"/>
              <w:tabs>
                <w:tab w:val="center" w:pos="4820"/>
              </w:tabs>
              <w:jc w:val="center"/>
              <w:rPr>
                <w:sz w:val="16"/>
                <w:szCs w:val="16"/>
                <w:lang w:val="en-US" w:eastAsia="zh-CN"/>
              </w:rPr>
            </w:pPr>
            <w:bookmarkStart w:id="18" w:name="OLE_LINK1"/>
            <w:bookmarkStart w:id="19" w:name="OLE_LINK2"/>
            <w:r>
              <w:rPr>
                <w:rFonts w:ascii="宋体" w:hAnsi="宋体" w:cs="Arial"/>
                <w:sz w:val="16"/>
                <w:szCs w:val="16"/>
                <w:lang w:eastAsia="zh-CN"/>
              </w:rPr>
              <w:t>艾驰</w:t>
            </w:r>
            <w:r>
              <w:rPr>
                <w:rFonts w:hint="eastAsia" w:ascii="宋体" w:hAnsi="宋体" w:cs="Arial"/>
                <w:sz w:val="16"/>
                <w:szCs w:val="16"/>
                <w:lang w:eastAsia="zh-CN"/>
              </w:rPr>
              <w:t>电子</w:t>
            </w:r>
            <w:r>
              <w:rPr>
                <w:rFonts w:ascii="宋体" w:hAnsi="宋体" w:cs="Arial"/>
                <w:sz w:val="16"/>
                <w:szCs w:val="16"/>
                <w:lang w:eastAsia="zh-CN"/>
              </w:rPr>
              <w:t>检测设备</w:t>
            </w:r>
            <w:r>
              <w:rPr>
                <w:rFonts w:hint="eastAsia" w:ascii="宋体" w:hAnsi="宋体" w:cs="Arial"/>
                <w:sz w:val="16"/>
                <w:szCs w:val="16"/>
                <w:lang w:eastAsia="zh-CN"/>
              </w:rPr>
              <w:t>技术</w:t>
            </w:r>
            <w:r>
              <w:rPr>
                <w:rFonts w:ascii="宋体" w:hAnsi="宋体" w:cs="Arial"/>
                <w:sz w:val="16"/>
                <w:szCs w:val="16"/>
                <w:lang w:eastAsia="zh-CN"/>
              </w:rPr>
              <w:t>（上海</w:t>
            </w:r>
            <w:r>
              <w:rPr>
                <w:rFonts w:hint="eastAsia" w:ascii="宋体" w:hAnsi="宋体" w:cs="Arial"/>
                <w:sz w:val="16"/>
                <w:szCs w:val="16"/>
                <w:lang w:eastAsia="zh-CN"/>
              </w:rPr>
              <w:t>）</w:t>
            </w:r>
            <w:r>
              <w:rPr>
                <w:rFonts w:ascii="宋体" w:hAnsi="宋体" w:cs="Arial"/>
                <w:sz w:val="16"/>
                <w:szCs w:val="16"/>
                <w:lang w:eastAsia="zh-CN"/>
              </w:rPr>
              <w:t>有限公司</w:t>
            </w:r>
            <w:bookmarkEnd w:id="18"/>
            <w:bookmarkEnd w:id="19"/>
          </w:p>
          <w:p w14:paraId="70D94467">
            <w:pPr>
              <w:pStyle w:val="31"/>
              <w:tabs>
                <w:tab w:val="center" w:pos="4820"/>
              </w:tabs>
              <w:jc w:val="center"/>
              <w:rPr>
                <w:rFonts w:ascii="宋体" w:hAnsi="宋体" w:cs="Arial"/>
                <w:sz w:val="16"/>
                <w:szCs w:val="16"/>
                <w:lang w:val="en-US" w:eastAsia="zh-CN"/>
              </w:rPr>
            </w:pPr>
            <w:r>
              <w:rPr>
                <w:sz w:val="16"/>
                <w:szCs w:val="16"/>
                <w:lang w:val="en-US" w:eastAsia="zh-CN"/>
              </w:rPr>
              <w:t>Tel: 021-61075469</w:t>
            </w:r>
          </w:p>
          <w:p w14:paraId="4F1F9AFA">
            <w:pPr>
              <w:pStyle w:val="31"/>
              <w:tabs>
                <w:tab w:val="center" w:pos="4820"/>
              </w:tabs>
              <w:jc w:val="center"/>
              <w:rPr>
                <w:rFonts w:ascii="宋体" w:hAnsi="宋体" w:cs="Arial"/>
                <w:sz w:val="16"/>
                <w:szCs w:val="16"/>
                <w:lang w:val="en-US" w:eastAsia="zh-CN"/>
              </w:rPr>
            </w:pPr>
            <w:r>
              <w:rPr>
                <w:sz w:val="16"/>
                <w:szCs w:val="16"/>
                <w:lang w:val="en-US"/>
              </w:rPr>
              <w:t>Room 105, No.258, Chengjiaqiao Road, Shanghai, P.R.China</w:t>
            </w:r>
          </w:p>
          <w:p w14:paraId="6928A03C">
            <w:pPr>
              <w:pStyle w:val="11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 w:eastAsia="zh-CN"/>
              </w:rPr>
              <w:t>2 / 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030816">
    <w:pPr>
      <w:pStyle w:val="31"/>
      <w:tabs>
        <w:tab w:val="center" w:pos="4820"/>
      </w:tabs>
      <w:rPr>
        <w:sz w:val="16"/>
        <w:szCs w:val="16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0A159F">
    <w:pPr>
      <w:pStyle w:val="13"/>
      <w:ind w:left="7200"/>
      <w:jc w:val="right"/>
      <w:rPr>
        <w:rFonts w:ascii="Constantia" w:hAnsi="Constantia"/>
        <w:bCs/>
        <w:color w:val="000000"/>
        <w:sz w:val="16"/>
        <w:szCs w:val="16"/>
        <w:lang w:eastAsia="zh-CN"/>
      </w:rPr>
    </w:pPr>
    <w:r>
      <w:rPr>
        <w:rFonts w:hint="eastAsia" w:ascii="Arial" w:hAnsi="Arial" w:cs="Arial"/>
        <w:b/>
        <w:bCs/>
        <w:sz w:val="22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43815</wp:posOffset>
          </wp:positionH>
          <wp:positionV relativeFrom="paragraph">
            <wp:posOffset>-248920</wp:posOffset>
          </wp:positionV>
          <wp:extent cx="2091690" cy="482600"/>
          <wp:effectExtent l="0" t="0" r="0" b="0"/>
          <wp:wrapNone/>
          <wp:docPr id="2" name="Picture 1" descr="ART-Logics_Logo_WEB_546x1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RT-Logics_Logo_WEB_546x126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169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fldChar w:fldCharType="begin"/>
    </w:r>
    <w:r>
      <w:instrText xml:space="preserve"> HYPERLINK "http://www.art-logics.com" </w:instrText>
    </w:r>
    <w:r>
      <w:fldChar w:fldCharType="separate"/>
    </w:r>
    <w:r>
      <w:rPr>
        <w:rStyle w:val="25"/>
        <w:rFonts w:ascii="Constantia" w:hAnsi="Constantia"/>
        <w:bCs/>
        <w:color w:val="000000"/>
        <w:sz w:val="16"/>
        <w:szCs w:val="16"/>
        <w:u w:val="none"/>
        <w:lang w:eastAsia="zh-CN"/>
      </w:rPr>
      <w:t>www.art-logics.com</w:t>
    </w:r>
    <w:r>
      <w:rPr>
        <w:rStyle w:val="25"/>
        <w:rFonts w:ascii="Constantia" w:hAnsi="Constantia"/>
        <w:bCs/>
        <w:color w:val="000000"/>
        <w:sz w:val="16"/>
        <w:szCs w:val="16"/>
        <w:u w:val="none"/>
        <w:lang w:eastAsia="zh-CN"/>
      </w:rPr>
      <w:fldChar w:fldCharType="end"/>
    </w:r>
  </w:p>
  <w:p w14:paraId="5C5E75F5">
    <w:pPr>
      <w:widowControl w:val="0"/>
      <w:ind w:left="4032" w:firstLine="288"/>
      <w:jc w:val="right"/>
      <w:rPr>
        <w:rFonts w:ascii="Constantia" w:hAnsi="Constantia"/>
        <w:bCs/>
        <w:sz w:val="16"/>
        <w:szCs w:val="16"/>
        <w:lang w:eastAsia="zh-CN"/>
      </w:rPr>
    </w:pPr>
    <w:r>
      <w:rPr>
        <w:rFonts w:ascii="Constantia" w:hAnsi="Constantia"/>
        <w:bCs/>
        <w:sz w:val="16"/>
        <w:szCs w:val="16"/>
        <w:lang w:eastAsia="zh-CN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12700</wp:posOffset>
              </wp:positionH>
              <wp:positionV relativeFrom="paragraph">
                <wp:posOffset>167640</wp:posOffset>
              </wp:positionV>
              <wp:extent cx="5695950" cy="0"/>
              <wp:effectExtent l="0" t="0" r="0" b="0"/>
              <wp:wrapNone/>
              <wp:docPr id="589780140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959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C00000"/>
                        </a:solidFill>
                        <a:prstDash val="solid"/>
                        <a:miter lim="800000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直接连接符 1" o:spid="_x0000_s1026" o:spt="20" style="position:absolute;left:0pt;margin-left:1pt;margin-top:13.2pt;height:0pt;width:448.5pt;z-index:251665408;mso-width-relative:page;mso-height-relative:page;" filled="f" stroked="t" coordsize="21600,21600" o:gfxdata="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Ora&#10;exzYAAAABwEAAA8AAAAAAAAAAQAgAAAAIgAAAGRycy9kb3ducmV2LnhtbFBLAQIUABQAAAAIAIdO&#10;4kAQpX7t6gEAALoDAAAOAAAAAAAAAAEAIAAAACcBAABkcnMvZTJvRG9jLnhtbFBLBQYAAAAABgAG&#10;AFkBAACDBQAAAAA=&#10;">
              <v:fill on="f" focussize="0,0"/>
              <v:stroke weight="1.5pt" color="#C00000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Constantia" w:hAnsi="Constantia"/>
        <w:bCs/>
        <w:sz w:val="16"/>
        <w:szCs w:val="16"/>
        <w:lang w:eastAsia="zh-CN"/>
      </w:rPr>
      <w:tab/>
    </w:r>
    <w:r>
      <w:rPr>
        <w:rFonts w:ascii="Constantia" w:hAnsi="Constantia"/>
        <w:bCs/>
        <w:sz w:val="16"/>
        <w:szCs w:val="16"/>
        <w:lang w:eastAsia="zh-CN"/>
      </w:rPr>
      <w:tab/>
    </w:r>
    <w:r>
      <w:rPr>
        <w:rFonts w:ascii="Constantia" w:hAnsi="Constantia"/>
        <w:bCs/>
        <w:sz w:val="16"/>
        <w:szCs w:val="16"/>
        <w:lang w:eastAsia="zh-CN"/>
      </w:rPr>
      <w:tab/>
    </w:r>
    <w:r>
      <w:rPr>
        <w:rFonts w:ascii="Constantia" w:hAnsi="Constantia"/>
        <w:bCs/>
        <w:sz w:val="16"/>
        <w:szCs w:val="16"/>
        <w:lang w:eastAsia="zh-CN"/>
      </w:rPr>
      <w:tab/>
    </w:r>
    <w:r>
      <w:rPr>
        <w:rFonts w:ascii="Constantia" w:hAnsi="Constantia"/>
        <w:bCs/>
        <w:sz w:val="16"/>
        <w:szCs w:val="16"/>
        <w:lang w:eastAsia="zh-CN"/>
      </w:rPr>
      <w:tab/>
    </w:r>
    <w:r>
      <w:rPr>
        <w:rFonts w:ascii="Constantia" w:hAnsi="Constantia"/>
        <w:bCs/>
        <w:sz w:val="16"/>
        <w:szCs w:val="16"/>
        <w:lang w:eastAsia="zh-CN"/>
      </w:rPr>
      <w:tab/>
    </w:r>
    <w:r>
      <w:rPr>
        <w:rFonts w:ascii="Constantia" w:hAnsi="Constantia"/>
        <w:bCs/>
        <w:sz w:val="16"/>
        <w:szCs w:val="16"/>
        <w:lang w:eastAsia="zh-CN"/>
      </w:rPr>
      <w:tab/>
    </w:r>
    <w:r>
      <w:rPr>
        <w:rFonts w:ascii="Constantia" w:hAnsi="Constantia"/>
        <w:bCs/>
        <w:sz w:val="16"/>
        <w:szCs w:val="16"/>
        <w:lang w:eastAsia="zh-CN"/>
      </w:rPr>
      <w:tab/>
    </w:r>
    <w:r>
      <w:rPr>
        <w:rFonts w:ascii="Constantia" w:hAnsi="Constantia"/>
        <w:bCs/>
        <w:sz w:val="16"/>
        <w:szCs w:val="16"/>
        <w:lang w:eastAsia="zh-CN"/>
      </w:rPr>
      <w:t>support@art-logics.com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64px;height:64px" o:bullet="t">
        <v:imagedata r:id="rId1" o:title=""/>
      </v:shape>
    </w:pict>
  </w:numPicBullet>
  <w:abstractNum w:abstractNumId="0">
    <w:nsid w:val="86B77BC8"/>
    <w:multiLevelType w:val="multilevel"/>
    <w:tmpl w:val="86B77BC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2"/>
      <w:numFmt w:val="decimal"/>
      <w:isLgl/>
      <w:lvlText w:val="%1.%2"/>
      <w:lvlJc w:val="left"/>
      <w:pPr>
        <w:ind w:left="730" w:hanging="73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30" w:hanging="73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730" w:hanging="73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730" w:hanging="73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ADEA2905"/>
    <w:multiLevelType w:val="multilevel"/>
    <w:tmpl w:val="ADEA290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2">
    <w:nsid w:val="CBC162ED"/>
    <w:multiLevelType w:val="singleLevel"/>
    <w:tmpl w:val="CBC162E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E539ABC7"/>
    <w:multiLevelType w:val="singleLevel"/>
    <w:tmpl w:val="E539ABC7"/>
    <w:lvl w:ilvl="0" w:tentative="0">
      <w:start w:val="1"/>
      <w:numFmt w:val="bullet"/>
      <w:lvlText w:val=""/>
      <w:lvlPicBulletId w:val="0"/>
      <w:lvlJc w:val="left"/>
      <w:pPr>
        <w:ind w:left="420" w:firstLine="714"/>
      </w:pPr>
      <w:rPr>
        <w:rFonts w:hint="default" w:ascii="Wingdings" w:hAnsi="Wingdings"/>
      </w:rPr>
    </w:lvl>
  </w:abstractNum>
  <w:abstractNum w:abstractNumId="4">
    <w:nsid w:val="E862CA20"/>
    <w:multiLevelType w:val="singleLevel"/>
    <w:tmpl w:val="E862CA2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E9B3EE93"/>
    <w:multiLevelType w:val="singleLevel"/>
    <w:tmpl w:val="E9B3EE9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">
    <w:nsid w:val="F25845AD"/>
    <w:multiLevelType w:val="singleLevel"/>
    <w:tmpl w:val="F25845A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12B1A0EE"/>
    <w:multiLevelType w:val="singleLevel"/>
    <w:tmpl w:val="12B1A0E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">
    <w:nsid w:val="1F0F357F"/>
    <w:multiLevelType w:val="singleLevel"/>
    <w:tmpl w:val="1F0F357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47B95D60"/>
    <w:multiLevelType w:val="singleLevel"/>
    <w:tmpl w:val="47B95D6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9"/>
  </w:num>
  <w:num w:numId="8">
    <w:abstractNumId w:val="2"/>
  </w:num>
  <w:num w:numId="9">
    <w:abstractNumId w:val="6"/>
  </w:num>
  <w:num w:numId="10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Joe_Lingjie">
    <w15:presenceInfo w15:providerId="None" w15:userId="Joe_Lingjie"/>
  </w15:person>
  <w15:person w15:author="Yanis Bali">
    <w15:presenceInfo w15:providerId="None" w15:userId="Yanis Bal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288"/>
  <w:hyphenationZone w:val="425"/>
  <w:drawingGridHorizontalSpacing w:val="120"/>
  <w:drawingGridVerticalSpacing w:val="1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haracterSpacingControl w:val="compressPunctuation"/>
  <w:doNotValidateAgainstSchema/>
  <w:doNotDemarcateInvalidXml/>
  <w:endnotePr>
    <w:numFmt w:val="decimal"/>
  </w:endnotePr>
  <w:compat>
    <w:spaceForUL/>
    <w:doNotLeaveBackslashAlon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VmMWRhYzM0OGVjZThiNjc3ODc0OWU2YzRlZjk0ODEifQ=="/>
  </w:docVars>
  <w:rsids>
    <w:rsidRoot w:val="00172A27"/>
    <w:rsid w:val="00026502"/>
    <w:rsid w:val="00031CCC"/>
    <w:rsid w:val="000574D4"/>
    <w:rsid w:val="000655F7"/>
    <w:rsid w:val="000706C9"/>
    <w:rsid w:val="000A2AFE"/>
    <w:rsid w:val="000E6C85"/>
    <w:rsid w:val="000F0494"/>
    <w:rsid w:val="001016AD"/>
    <w:rsid w:val="0012517A"/>
    <w:rsid w:val="00130591"/>
    <w:rsid w:val="001635A0"/>
    <w:rsid w:val="00172A27"/>
    <w:rsid w:val="001763E2"/>
    <w:rsid w:val="0018482B"/>
    <w:rsid w:val="00191BBB"/>
    <w:rsid w:val="001A639C"/>
    <w:rsid w:val="001E2CFF"/>
    <w:rsid w:val="001F0D55"/>
    <w:rsid w:val="00243BA5"/>
    <w:rsid w:val="00245230"/>
    <w:rsid w:val="00252B6D"/>
    <w:rsid w:val="00287DB9"/>
    <w:rsid w:val="002A7D85"/>
    <w:rsid w:val="002D59F7"/>
    <w:rsid w:val="002F2B63"/>
    <w:rsid w:val="00317003"/>
    <w:rsid w:val="003762DA"/>
    <w:rsid w:val="00377E73"/>
    <w:rsid w:val="003800C7"/>
    <w:rsid w:val="00381ADC"/>
    <w:rsid w:val="00391978"/>
    <w:rsid w:val="0040065C"/>
    <w:rsid w:val="00415892"/>
    <w:rsid w:val="0042042D"/>
    <w:rsid w:val="004257DD"/>
    <w:rsid w:val="0043471B"/>
    <w:rsid w:val="004418A4"/>
    <w:rsid w:val="00455C56"/>
    <w:rsid w:val="00457376"/>
    <w:rsid w:val="00475677"/>
    <w:rsid w:val="004863AE"/>
    <w:rsid w:val="004968B4"/>
    <w:rsid w:val="004A1228"/>
    <w:rsid w:val="004A1726"/>
    <w:rsid w:val="004A532D"/>
    <w:rsid w:val="004D2BF4"/>
    <w:rsid w:val="004D56CD"/>
    <w:rsid w:val="004E0B25"/>
    <w:rsid w:val="004F4E86"/>
    <w:rsid w:val="004F562B"/>
    <w:rsid w:val="00522D8D"/>
    <w:rsid w:val="005442E8"/>
    <w:rsid w:val="005A1757"/>
    <w:rsid w:val="005A6EF4"/>
    <w:rsid w:val="005C1AB8"/>
    <w:rsid w:val="005C3683"/>
    <w:rsid w:val="005E147F"/>
    <w:rsid w:val="005F6BFF"/>
    <w:rsid w:val="006112B6"/>
    <w:rsid w:val="00615BE5"/>
    <w:rsid w:val="00633845"/>
    <w:rsid w:val="00643B92"/>
    <w:rsid w:val="006464CA"/>
    <w:rsid w:val="00650029"/>
    <w:rsid w:val="00674045"/>
    <w:rsid w:val="00680E6A"/>
    <w:rsid w:val="00683339"/>
    <w:rsid w:val="006A4188"/>
    <w:rsid w:val="006B0970"/>
    <w:rsid w:val="006E1577"/>
    <w:rsid w:val="006F17E0"/>
    <w:rsid w:val="006F2D9E"/>
    <w:rsid w:val="00706DC4"/>
    <w:rsid w:val="007209FB"/>
    <w:rsid w:val="00724BAC"/>
    <w:rsid w:val="0076114F"/>
    <w:rsid w:val="00761E15"/>
    <w:rsid w:val="00764086"/>
    <w:rsid w:val="007A532B"/>
    <w:rsid w:val="007C6F14"/>
    <w:rsid w:val="007E560C"/>
    <w:rsid w:val="008636C9"/>
    <w:rsid w:val="00864BAD"/>
    <w:rsid w:val="008A6A87"/>
    <w:rsid w:val="008B5F57"/>
    <w:rsid w:val="008C63EC"/>
    <w:rsid w:val="008C7653"/>
    <w:rsid w:val="008C7C4C"/>
    <w:rsid w:val="008D0FB9"/>
    <w:rsid w:val="008D5C12"/>
    <w:rsid w:val="008E5CAE"/>
    <w:rsid w:val="00904495"/>
    <w:rsid w:val="00933095"/>
    <w:rsid w:val="009502C1"/>
    <w:rsid w:val="00956F09"/>
    <w:rsid w:val="009916DC"/>
    <w:rsid w:val="00993692"/>
    <w:rsid w:val="009B24E8"/>
    <w:rsid w:val="009C3845"/>
    <w:rsid w:val="009C7F40"/>
    <w:rsid w:val="009E4799"/>
    <w:rsid w:val="009F0EC5"/>
    <w:rsid w:val="00A17356"/>
    <w:rsid w:val="00A40105"/>
    <w:rsid w:val="00A47693"/>
    <w:rsid w:val="00A50857"/>
    <w:rsid w:val="00A6773F"/>
    <w:rsid w:val="00A67A91"/>
    <w:rsid w:val="00A70CCA"/>
    <w:rsid w:val="00A742DF"/>
    <w:rsid w:val="00A830D5"/>
    <w:rsid w:val="00A924B2"/>
    <w:rsid w:val="00AA6BCE"/>
    <w:rsid w:val="00AF2F61"/>
    <w:rsid w:val="00B026D5"/>
    <w:rsid w:val="00B052D2"/>
    <w:rsid w:val="00B06D77"/>
    <w:rsid w:val="00B14B1D"/>
    <w:rsid w:val="00B22EB9"/>
    <w:rsid w:val="00B22FB2"/>
    <w:rsid w:val="00B34755"/>
    <w:rsid w:val="00B44889"/>
    <w:rsid w:val="00B53770"/>
    <w:rsid w:val="00B5636D"/>
    <w:rsid w:val="00B569F1"/>
    <w:rsid w:val="00B93A5B"/>
    <w:rsid w:val="00BB4546"/>
    <w:rsid w:val="00BC2265"/>
    <w:rsid w:val="00BC4F83"/>
    <w:rsid w:val="00BE1BF8"/>
    <w:rsid w:val="00BE7ECE"/>
    <w:rsid w:val="00C113A4"/>
    <w:rsid w:val="00C66D5E"/>
    <w:rsid w:val="00C719FB"/>
    <w:rsid w:val="00C73377"/>
    <w:rsid w:val="00C87F29"/>
    <w:rsid w:val="00CE224D"/>
    <w:rsid w:val="00CE68DE"/>
    <w:rsid w:val="00D14F21"/>
    <w:rsid w:val="00D22AC2"/>
    <w:rsid w:val="00D24D44"/>
    <w:rsid w:val="00D82251"/>
    <w:rsid w:val="00D829B3"/>
    <w:rsid w:val="00D908EA"/>
    <w:rsid w:val="00D934CB"/>
    <w:rsid w:val="00D95E3E"/>
    <w:rsid w:val="00DC0D5A"/>
    <w:rsid w:val="00DD161D"/>
    <w:rsid w:val="00DD5A06"/>
    <w:rsid w:val="00DF1FA7"/>
    <w:rsid w:val="00E0131B"/>
    <w:rsid w:val="00E12FE8"/>
    <w:rsid w:val="00E31846"/>
    <w:rsid w:val="00E36489"/>
    <w:rsid w:val="00E411FD"/>
    <w:rsid w:val="00E47E52"/>
    <w:rsid w:val="00E5237D"/>
    <w:rsid w:val="00E6398D"/>
    <w:rsid w:val="00E77109"/>
    <w:rsid w:val="00E835A3"/>
    <w:rsid w:val="00E855A9"/>
    <w:rsid w:val="00EA1C9A"/>
    <w:rsid w:val="00EA529B"/>
    <w:rsid w:val="00EA6D24"/>
    <w:rsid w:val="00EB42B4"/>
    <w:rsid w:val="00EC0C93"/>
    <w:rsid w:val="00ED4506"/>
    <w:rsid w:val="00ED5DCE"/>
    <w:rsid w:val="00EE73C3"/>
    <w:rsid w:val="00F02572"/>
    <w:rsid w:val="00F04887"/>
    <w:rsid w:val="00F15E9C"/>
    <w:rsid w:val="00F17162"/>
    <w:rsid w:val="00F26DA0"/>
    <w:rsid w:val="00F35A75"/>
    <w:rsid w:val="00F4280B"/>
    <w:rsid w:val="00F63610"/>
    <w:rsid w:val="00F94F44"/>
    <w:rsid w:val="00FB28BE"/>
    <w:rsid w:val="00FC2B69"/>
    <w:rsid w:val="00FD1BAD"/>
    <w:rsid w:val="00FD30BE"/>
    <w:rsid w:val="01725A52"/>
    <w:rsid w:val="01EC7E9A"/>
    <w:rsid w:val="02824C2E"/>
    <w:rsid w:val="02AB06BA"/>
    <w:rsid w:val="02AB08CD"/>
    <w:rsid w:val="02C1531D"/>
    <w:rsid w:val="02C7355D"/>
    <w:rsid w:val="02D23F2C"/>
    <w:rsid w:val="02D84338"/>
    <w:rsid w:val="03047F50"/>
    <w:rsid w:val="03156501"/>
    <w:rsid w:val="0527642B"/>
    <w:rsid w:val="06AC4944"/>
    <w:rsid w:val="072C5798"/>
    <w:rsid w:val="07B46F67"/>
    <w:rsid w:val="07F2094B"/>
    <w:rsid w:val="080B17F5"/>
    <w:rsid w:val="09AF3A0F"/>
    <w:rsid w:val="09CD221E"/>
    <w:rsid w:val="09E80A24"/>
    <w:rsid w:val="0CAF4315"/>
    <w:rsid w:val="0CCA4D32"/>
    <w:rsid w:val="0CEB3EB3"/>
    <w:rsid w:val="0D7F3D21"/>
    <w:rsid w:val="0E0407B3"/>
    <w:rsid w:val="0E270CC8"/>
    <w:rsid w:val="0E703922"/>
    <w:rsid w:val="0FD30983"/>
    <w:rsid w:val="1021389E"/>
    <w:rsid w:val="10344FE3"/>
    <w:rsid w:val="104444E2"/>
    <w:rsid w:val="110D2934"/>
    <w:rsid w:val="11936494"/>
    <w:rsid w:val="11B91CA6"/>
    <w:rsid w:val="128318B7"/>
    <w:rsid w:val="13547393"/>
    <w:rsid w:val="13675966"/>
    <w:rsid w:val="136E60E8"/>
    <w:rsid w:val="13FA243C"/>
    <w:rsid w:val="1443024D"/>
    <w:rsid w:val="14D37414"/>
    <w:rsid w:val="14E00A4B"/>
    <w:rsid w:val="14EB5DB7"/>
    <w:rsid w:val="173F1FCC"/>
    <w:rsid w:val="17A821AF"/>
    <w:rsid w:val="18143B22"/>
    <w:rsid w:val="183F6728"/>
    <w:rsid w:val="184C3452"/>
    <w:rsid w:val="1A12319D"/>
    <w:rsid w:val="1A323A0D"/>
    <w:rsid w:val="1A9A1F85"/>
    <w:rsid w:val="1ACB68E1"/>
    <w:rsid w:val="1B211F0B"/>
    <w:rsid w:val="1B5B67BF"/>
    <w:rsid w:val="1BA26F54"/>
    <w:rsid w:val="1C9F376E"/>
    <w:rsid w:val="1D092B51"/>
    <w:rsid w:val="1D181B60"/>
    <w:rsid w:val="1E1862E1"/>
    <w:rsid w:val="1EE821C5"/>
    <w:rsid w:val="1F503B8D"/>
    <w:rsid w:val="1FAB593A"/>
    <w:rsid w:val="21A6001E"/>
    <w:rsid w:val="21B34338"/>
    <w:rsid w:val="234020E4"/>
    <w:rsid w:val="23DB003F"/>
    <w:rsid w:val="244E636C"/>
    <w:rsid w:val="24E673F1"/>
    <w:rsid w:val="25203052"/>
    <w:rsid w:val="25695BEC"/>
    <w:rsid w:val="25AE424C"/>
    <w:rsid w:val="263537FE"/>
    <w:rsid w:val="264D17F1"/>
    <w:rsid w:val="26CB237B"/>
    <w:rsid w:val="27333F5E"/>
    <w:rsid w:val="27F16519"/>
    <w:rsid w:val="286D1788"/>
    <w:rsid w:val="28AA6325"/>
    <w:rsid w:val="28B24C0D"/>
    <w:rsid w:val="28BF52DB"/>
    <w:rsid w:val="29F916C8"/>
    <w:rsid w:val="2AB770A3"/>
    <w:rsid w:val="2BB87E6F"/>
    <w:rsid w:val="2BEB3443"/>
    <w:rsid w:val="2C625EB4"/>
    <w:rsid w:val="2CFE2B46"/>
    <w:rsid w:val="2D073FFA"/>
    <w:rsid w:val="2D8E1D3D"/>
    <w:rsid w:val="2E1709F9"/>
    <w:rsid w:val="2E226C7B"/>
    <w:rsid w:val="2E2B2B01"/>
    <w:rsid w:val="2E9C2616"/>
    <w:rsid w:val="2EEB6BBA"/>
    <w:rsid w:val="2F7215C9"/>
    <w:rsid w:val="308967A5"/>
    <w:rsid w:val="31F44890"/>
    <w:rsid w:val="32614B36"/>
    <w:rsid w:val="32B747EF"/>
    <w:rsid w:val="33154886"/>
    <w:rsid w:val="356436BB"/>
    <w:rsid w:val="36184BF9"/>
    <w:rsid w:val="3644480A"/>
    <w:rsid w:val="36C65771"/>
    <w:rsid w:val="37821BC7"/>
    <w:rsid w:val="384B556F"/>
    <w:rsid w:val="3903772D"/>
    <w:rsid w:val="39E14020"/>
    <w:rsid w:val="3A2639B7"/>
    <w:rsid w:val="3A8F1281"/>
    <w:rsid w:val="3AFE60EF"/>
    <w:rsid w:val="3B3058C1"/>
    <w:rsid w:val="3C157564"/>
    <w:rsid w:val="3C410508"/>
    <w:rsid w:val="3C7B4512"/>
    <w:rsid w:val="3CC1149A"/>
    <w:rsid w:val="3CD70CBD"/>
    <w:rsid w:val="3D1D51DD"/>
    <w:rsid w:val="3D8F23AF"/>
    <w:rsid w:val="3FC835E1"/>
    <w:rsid w:val="41841600"/>
    <w:rsid w:val="419E0BB9"/>
    <w:rsid w:val="41E44D22"/>
    <w:rsid w:val="4296479E"/>
    <w:rsid w:val="43195B8C"/>
    <w:rsid w:val="43592C8A"/>
    <w:rsid w:val="43BD12DC"/>
    <w:rsid w:val="440A499A"/>
    <w:rsid w:val="46E26860"/>
    <w:rsid w:val="48167DB9"/>
    <w:rsid w:val="494D3301"/>
    <w:rsid w:val="495367D8"/>
    <w:rsid w:val="4B260DEA"/>
    <w:rsid w:val="4B3736B4"/>
    <w:rsid w:val="4B614574"/>
    <w:rsid w:val="4C315CA5"/>
    <w:rsid w:val="4C473333"/>
    <w:rsid w:val="4C6F5702"/>
    <w:rsid w:val="4D7762D0"/>
    <w:rsid w:val="4EBE17BD"/>
    <w:rsid w:val="4EE15F2D"/>
    <w:rsid w:val="4FF4178F"/>
    <w:rsid w:val="50181CEC"/>
    <w:rsid w:val="505E2140"/>
    <w:rsid w:val="51122FDC"/>
    <w:rsid w:val="51FC418E"/>
    <w:rsid w:val="52532391"/>
    <w:rsid w:val="53734A39"/>
    <w:rsid w:val="54754651"/>
    <w:rsid w:val="54F77CF7"/>
    <w:rsid w:val="558048A1"/>
    <w:rsid w:val="55E03DCD"/>
    <w:rsid w:val="56494582"/>
    <w:rsid w:val="566F7082"/>
    <w:rsid w:val="56724D8F"/>
    <w:rsid w:val="57023500"/>
    <w:rsid w:val="59EF6F3C"/>
    <w:rsid w:val="5ABC0B51"/>
    <w:rsid w:val="5B4F263B"/>
    <w:rsid w:val="5B835E40"/>
    <w:rsid w:val="5B9C20DB"/>
    <w:rsid w:val="5BCC5E79"/>
    <w:rsid w:val="5C612BC3"/>
    <w:rsid w:val="5CD97003"/>
    <w:rsid w:val="5D235B2D"/>
    <w:rsid w:val="5D9B3D9F"/>
    <w:rsid w:val="5FD8378B"/>
    <w:rsid w:val="606C7CD7"/>
    <w:rsid w:val="62571DD5"/>
    <w:rsid w:val="63CF0C2B"/>
    <w:rsid w:val="64D7429C"/>
    <w:rsid w:val="65660604"/>
    <w:rsid w:val="67024A05"/>
    <w:rsid w:val="6782624D"/>
    <w:rsid w:val="67A76B4A"/>
    <w:rsid w:val="687A6EF6"/>
    <w:rsid w:val="68FE1187"/>
    <w:rsid w:val="6AF679B6"/>
    <w:rsid w:val="6B557BD2"/>
    <w:rsid w:val="6C1958B7"/>
    <w:rsid w:val="6C6121CE"/>
    <w:rsid w:val="6D144001"/>
    <w:rsid w:val="6D384103"/>
    <w:rsid w:val="6D482E43"/>
    <w:rsid w:val="6D6B0293"/>
    <w:rsid w:val="6DA454BD"/>
    <w:rsid w:val="6F2140E1"/>
    <w:rsid w:val="70024204"/>
    <w:rsid w:val="70E57BE1"/>
    <w:rsid w:val="71117FF6"/>
    <w:rsid w:val="71D25D31"/>
    <w:rsid w:val="738A243A"/>
    <w:rsid w:val="73BD2130"/>
    <w:rsid w:val="744B20EE"/>
    <w:rsid w:val="74BD1577"/>
    <w:rsid w:val="74EB394A"/>
    <w:rsid w:val="754E48CA"/>
    <w:rsid w:val="756452DF"/>
    <w:rsid w:val="77F071D2"/>
    <w:rsid w:val="782D1AFA"/>
    <w:rsid w:val="791979CB"/>
    <w:rsid w:val="791B013F"/>
    <w:rsid w:val="79685B6D"/>
    <w:rsid w:val="7A127DEE"/>
    <w:rsid w:val="7A5E5F9F"/>
    <w:rsid w:val="7A8B129B"/>
    <w:rsid w:val="7AC21F3E"/>
    <w:rsid w:val="7AEC6784"/>
    <w:rsid w:val="7B4952E1"/>
    <w:rsid w:val="7B53588A"/>
    <w:rsid w:val="7B7C621C"/>
    <w:rsid w:val="7C5C02BC"/>
    <w:rsid w:val="7CB3278E"/>
    <w:rsid w:val="7CEF2EDE"/>
    <w:rsid w:val="7D1B2F0C"/>
    <w:rsid w:val="7D310639"/>
    <w:rsid w:val="7D4C0330"/>
    <w:rsid w:val="7DC34315"/>
    <w:rsid w:val="7E2946F7"/>
    <w:rsid w:val="7E5A4A05"/>
    <w:rsid w:val="7E6478FC"/>
    <w:rsid w:val="7F4079CE"/>
    <w:rsid w:val="7FDF2609"/>
    <w:rsid w:val="7FFB7DEC"/>
    <w:rsid w:val="D3FBED2F"/>
    <w:rsid w:val="EBEFC926"/>
    <w:rsid w:val="EF7F3631"/>
    <w:rsid w:val="FB677E43"/>
    <w:rsid w:val="FDEF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qFormat="1" w:unhideWhenUsed="0" w:uiPriority="0" w:semiHidden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utoSpaceDE w:val="0"/>
      <w:autoSpaceDN w:val="0"/>
    </w:pPr>
    <w:rPr>
      <w:rFonts w:ascii="Arial" w:hAnsi="Arial" w:eastAsia="宋体" w:cs="Times New Roman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widowControl w:val="0"/>
      <w:ind w:left="288" w:firstLine="288"/>
      <w:outlineLvl w:val="0"/>
    </w:pPr>
    <w:rPr>
      <w:rFonts w:ascii="Helvetica" w:hAnsi="Helvetica"/>
      <w:u w:val="single"/>
    </w:rPr>
  </w:style>
  <w:style w:type="paragraph" w:styleId="3">
    <w:name w:val="heading 2"/>
    <w:basedOn w:val="1"/>
    <w:next w:val="1"/>
    <w:qFormat/>
    <w:uiPriority w:val="0"/>
    <w:pPr>
      <w:keepNext/>
      <w:widowControl w:val="0"/>
      <w:outlineLvl w:val="1"/>
    </w:pPr>
    <w:rPr>
      <w:rFonts w:ascii="Helvetica" w:hAnsi="Helvetica"/>
      <w:b/>
      <w:bCs/>
    </w:rPr>
  </w:style>
  <w:style w:type="paragraph" w:styleId="4">
    <w:name w:val="heading 3"/>
    <w:basedOn w:val="1"/>
    <w:next w:val="1"/>
    <w:qFormat/>
    <w:uiPriority w:val="0"/>
    <w:pPr>
      <w:keepNext/>
      <w:widowControl w:val="0"/>
      <w:outlineLvl w:val="2"/>
    </w:pPr>
    <w:rPr>
      <w:rFonts w:ascii="Helvetica" w:hAnsi="Helvetica"/>
      <w:u w:val="single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39"/>
    <w:semiHidden/>
    <w:unhideWhenUsed/>
    <w:qFormat/>
    <w:uiPriority w:val="0"/>
  </w:style>
  <w:style w:type="paragraph" w:styleId="6">
    <w:name w:val="Body Text"/>
    <w:basedOn w:val="1"/>
    <w:qFormat/>
    <w:uiPriority w:val="0"/>
    <w:pPr>
      <w:widowControl w:val="0"/>
    </w:pPr>
    <w:rPr>
      <w:rFonts w:ascii="Helvetica" w:hAnsi="Helvetica"/>
      <w:color w:val="FF0000"/>
    </w:rPr>
  </w:style>
  <w:style w:type="paragraph" w:styleId="7">
    <w:name w:val="Body Text Indent"/>
    <w:basedOn w:val="1"/>
    <w:qFormat/>
    <w:uiPriority w:val="0"/>
    <w:pPr>
      <w:widowControl w:val="0"/>
      <w:ind w:left="1440" w:firstLine="270"/>
    </w:pPr>
    <w:rPr>
      <w:rFonts w:ascii="Helvetica" w:hAnsi="Helvetica"/>
      <w:sz w:val="18"/>
      <w:szCs w:val="18"/>
    </w:rPr>
  </w:style>
  <w:style w:type="paragraph" w:styleId="8">
    <w:name w:val="toc 3"/>
    <w:basedOn w:val="1"/>
    <w:next w:val="1"/>
    <w:unhideWhenUsed/>
    <w:qFormat/>
    <w:uiPriority w:val="39"/>
    <w:pPr>
      <w:autoSpaceDE/>
      <w:autoSpaceDN/>
      <w:spacing w:after="100" w:line="259" w:lineRule="auto"/>
      <w:ind w:left="440"/>
    </w:pPr>
    <w:rPr>
      <w:rFonts w:asciiTheme="minorHAnsi" w:hAnsiTheme="minorHAnsi" w:eastAsiaTheme="minorEastAsia"/>
      <w:sz w:val="22"/>
      <w:szCs w:val="22"/>
      <w:lang w:eastAsia="zh-CN"/>
    </w:rPr>
  </w:style>
  <w:style w:type="paragraph" w:styleId="9">
    <w:name w:val="Body Text Indent 2"/>
    <w:basedOn w:val="1"/>
    <w:qFormat/>
    <w:uiPriority w:val="0"/>
    <w:pPr>
      <w:ind w:left="576" w:hanging="576"/>
    </w:pPr>
    <w:rPr>
      <w:rFonts w:ascii="Helvetica" w:hAnsi="Helvetica"/>
    </w:rPr>
  </w:style>
  <w:style w:type="paragraph" w:styleId="10">
    <w:name w:val="Balloon Text"/>
    <w:basedOn w:val="1"/>
    <w:qFormat/>
    <w:uiPriority w:val="0"/>
    <w:rPr>
      <w:sz w:val="16"/>
      <w:szCs w:val="16"/>
    </w:rPr>
  </w:style>
  <w:style w:type="paragraph" w:styleId="11">
    <w:name w:val="footer"/>
    <w:basedOn w:val="1"/>
    <w:link w:val="37"/>
    <w:qFormat/>
    <w:uiPriority w:val="99"/>
    <w:pPr>
      <w:tabs>
        <w:tab w:val="center" w:pos="4320"/>
        <w:tab w:val="right" w:pos="8640"/>
      </w:tabs>
    </w:pPr>
  </w:style>
  <w:style w:type="paragraph" w:styleId="12">
    <w:name w:val="envelope return"/>
    <w:basedOn w:val="1"/>
    <w:qFormat/>
    <w:uiPriority w:val="0"/>
    <w:pPr>
      <w:autoSpaceDE/>
      <w:autoSpaceDN/>
    </w:pPr>
    <w:rPr>
      <w:i/>
    </w:rPr>
  </w:style>
  <w:style w:type="paragraph" w:styleId="13">
    <w:name w:val="header"/>
    <w:basedOn w:val="1"/>
    <w:link w:val="36"/>
    <w:qFormat/>
    <w:uiPriority w:val="0"/>
    <w:pPr>
      <w:tabs>
        <w:tab w:val="center" w:pos="4320"/>
        <w:tab w:val="right" w:pos="8640"/>
      </w:tabs>
    </w:pPr>
  </w:style>
  <w:style w:type="paragraph" w:styleId="14">
    <w:name w:val="toc 1"/>
    <w:basedOn w:val="1"/>
    <w:next w:val="1"/>
    <w:unhideWhenUsed/>
    <w:qFormat/>
    <w:uiPriority w:val="39"/>
  </w:style>
  <w:style w:type="paragraph" w:styleId="15">
    <w:name w:val="Body Text Indent 3"/>
    <w:basedOn w:val="1"/>
    <w:qFormat/>
    <w:uiPriority w:val="0"/>
    <w:pPr>
      <w:widowControl w:val="0"/>
      <w:ind w:left="1170" w:hanging="306"/>
    </w:pPr>
    <w:rPr>
      <w:rFonts w:ascii="Helvetica" w:hAnsi="Helvetica"/>
    </w:rPr>
  </w:style>
  <w:style w:type="paragraph" w:styleId="16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7">
    <w:name w:val="Normal (Web)"/>
    <w:basedOn w:val="1"/>
    <w:semiHidden/>
    <w:unhideWhenUsed/>
    <w:qFormat/>
    <w:uiPriority w:val="99"/>
    <w:pPr>
      <w:spacing w:beforeAutospacing="1" w:afterAutospacing="1"/>
    </w:pPr>
    <w:rPr>
      <w:sz w:val="24"/>
      <w:lang w:eastAsia="zh-CN"/>
    </w:rPr>
  </w:style>
  <w:style w:type="paragraph" w:styleId="18">
    <w:name w:val="Title"/>
    <w:basedOn w:val="1"/>
    <w:qFormat/>
    <w:uiPriority w:val="0"/>
    <w:pPr>
      <w:jc w:val="center"/>
    </w:pPr>
    <w:rPr>
      <w:rFonts w:ascii="ITSlogo" w:hAnsi="ITSlogo"/>
      <w:bCs/>
      <w:sz w:val="144"/>
    </w:rPr>
  </w:style>
  <w:style w:type="paragraph" w:styleId="19">
    <w:name w:val="annotation subject"/>
    <w:basedOn w:val="5"/>
    <w:next w:val="5"/>
    <w:link w:val="40"/>
    <w:semiHidden/>
    <w:unhideWhenUsed/>
    <w:qFormat/>
    <w:uiPriority w:val="0"/>
    <w:rPr>
      <w:b/>
      <w:bCs/>
    </w:rPr>
  </w:style>
  <w:style w:type="table" w:styleId="21">
    <w:name w:val="Table Grid"/>
    <w:basedOn w:val="2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0"/>
    <w:rPr>
      <w:b/>
    </w:rPr>
  </w:style>
  <w:style w:type="character" w:styleId="24">
    <w:name w:val="page number"/>
    <w:basedOn w:val="22"/>
    <w:qFormat/>
    <w:uiPriority w:val="0"/>
  </w:style>
  <w:style w:type="character" w:styleId="25">
    <w:name w:val="Hyperlink"/>
    <w:qFormat/>
    <w:uiPriority w:val="99"/>
    <w:rPr>
      <w:color w:val="0000FF"/>
      <w:u w:val="single"/>
    </w:rPr>
  </w:style>
  <w:style w:type="character" w:styleId="26">
    <w:name w:val="annotation reference"/>
    <w:basedOn w:val="22"/>
    <w:semiHidden/>
    <w:unhideWhenUsed/>
    <w:qFormat/>
    <w:uiPriority w:val="0"/>
    <w:rPr>
      <w:sz w:val="21"/>
      <w:szCs w:val="21"/>
    </w:rPr>
  </w:style>
  <w:style w:type="paragraph" w:styleId="27">
    <w:name w:val="List Paragraph"/>
    <w:basedOn w:val="1"/>
    <w:qFormat/>
    <w:uiPriority w:val="34"/>
    <w:pPr>
      <w:autoSpaceDE/>
      <w:autoSpaceDN/>
      <w:spacing w:after="160" w:line="259" w:lineRule="auto"/>
      <w:ind w:left="720"/>
      <w:contextualSpacing/>
    </w:pPr>
    <w:rPr>
      <w:rFonts w:ascii="Calibri" w:hAnsi="Calibri" w:eastAsia="Calibri"/>
      <w:sz w:val="22"/>
      <w:szCs w:val="22"/>
    </w:rPr>
  </w:style>
  <w:style w:type="character" w:customStyle="1" w:styleId="28">
    <w:name w:val="yshortcuts"/>
    <w:basedOn w:val="22"/>
    <w:qFormat/>
    <w:uiPriority w:val="0"/>
  </w:style>
  <w:style w:type="paragraph" w:customStyle="1" w:styleId="29">
    <w:name w:val="ec_msonormal"/>
    <w:basedOn w:val="1"/>
    <w:qFormat/>
    <w:uiPriority w:val="0"/>
    <w:pPr>
      <w:autoSpaceDE/>
      <w:autoSpaceDN/>
      <w:spacing w:after="324"/>
    </w:pPr>
    <w:rPr>
      <w:rFonts w:ascii="宋体" w:hAnsi="宋体" w:cs="宋体"/>
      <w:sz w:val="24"/>
      <w:szCs w:val="24"/>
      <w:lang w:eastAsia="zh-CN"/>
    </w:rPr>
  </w:style>
  <w:style w:type="paragraph" w:customStyle="1" w:styleId="30">
    <w:name w:val="_Style 1"/>
    <w:basedOn w:val="1"/>
    <w:qFormat/>
    <w:uiPriority w:val="34"/>
    <w:pPr>
      <w:autoSpaceDE/>
      <w:autoSpaceDN/>
      <w:spacing w:after="160" w:line="259" w:lineRule="auto"/>
      <w:ind w:left="720"/>
      <w:contextualSpacing/>
    </w:pPr>
    <w:rPr>
      <w:rFonts w:ascii="Calibri" w:hAnsi="Calibri" w:eastAsia="Calibri"/>
      <w:sz w:val="22"/>
      <w:szCs w:val="22"/>
    </w:rPr>
  </w:style>
  <w:style w:type="paragraph" w:customStyle="1" w:styleId="31">
    <w:name w:val="Infotext"/>
    <w:basedOn w:val="1"/>
    <w:qFormat/>
    <w:uiPriority w:val="0"/>
    <w:pPr>
      <w:autoSpaceDE/>
      <w:autoSpaceDN/>
      <w:spacing w:line="240" w:lineRule="exact"/>
    </w:pPr>
    <w:rPr>
      <w:rFonts w:ascii="Arial" w:hAnsi="Arial"/>
      <w:sz w:val="18"/>
      <w:szCs w:val="18"/>
      <w:lang w:val="de-DE" w:eastAsia="de-DE"/>
    </w:rPr>
  </w:style>
  <w:style w:type="paragraph" w:customStyle="1" w:styleId="32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33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34">
    <w:name w:val="未处理的提及1"/>
    <w:basedOn w:val="2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5">
    <w:name w:val="TOC 标题1"/>
    <w:basedOn w:val="2"/>
    <w:next w:val="1"/>
    <w:unhideWhenUsed/>
    <w:qFormat/>
    <w:uiPriority w:val="39"/>
    <w:pPr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  <w:u w:val="none"/>
      <w:lang w:eastAsia="zh-CN"/>
    </w:rPr>
  </w:style>
  <w:style w:type="character" w:customStyle="1" w:styleId="36">
    <w:name w:val="Header Char"/>
    <w:basedOn w:val="22"/>
    <w:link w:val="13"/>
    <w:qFormat/>
    <w:uiPriority w:val="99"/>
    <w:rPr>
      <w:lang w:eastAsia="en-US"/>
    </w:rPr>
  </w:style>
  <w:style w:type="character" w:customStyle="1" w:styleId="37">
    <w:name w:val="Footer Char"/>
    <w:basedOn w:val="22"/>
    <w:link w:val="11"/>
    <w:qFormat/>
    <w:uiPriority w:val="99"/>
    <w:rPr>
      <w:lang w:eastAsia="en-US"/>
    </w:rPr>
  </w:style>
  <w:style w:type="character" w:customStyle="1" w:styleId="38">
    <w:name w:val="fontstyle01"/>
    <w:basedOn w:val="22"/>
    <w:qFormat/>
    <w:uiPriority w:val="0"/>
    <w:rPr>
      <w:rFonts w:hint="default" w:ascii="F52" w:hAnsi="F52"/>
      <w:color w:val="E6001A"/>
      <w:sz w:val="24"/>
      <w:szCs w:val="24"/>
    </w:rPr>
  </w:style>
  <w:style w:type="character" w:customStyle="1" w:styleId="39">
    <w:name w:val="Comment Text Char"/>
    <w:basedOn w:val="22"/>
    <w:link w:val="5"/>
    <w:semiHidden/>
    <w:qFormat/>
    <w:uiPriority w:val="0"/>
  </w:style>
  <w:style w:type="character" w:customStyle="1" w:styleId="40">
    <w:name w:val="Comment Subject Char"/>
    <w:basedOn w:val="39"/>
    <w:link w:val="19"/>
    <w:semiHidden/>
    <w:qFormat/>
    <w:uiPriority w:val="0"/>
    <w:rPr>
      <w:b/>
      <w:bCs/>
    </w:rPr>
  </w:style>
  <w:style w:type="paragraph" w:customStyle="1" w:styleId="41">
    <w:name w:val="Table Text"/>
    <w:basedOn w:val="1"/>
    <w:semiHidden/>
    <w:qFormat/>
    <w:uiPriority w:val="0"/>
    <w:rPr>
      <w:rFonts w:ascii="Arial" w:hAnsi="Arial" w:eastAsia="Arial" w:cs="Arial"/>
      <w:sz w:val="19"/>
      <w:szCs w:val="19"/>
      <w:lang w:val="en-US" w:eastAsia="en-US" w:bidi="ar-SA"/>
    </w:rPr>
  </w:style>
  <w:style w:type="table" w:customStyle="1" w:styleId="4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3">
    <w:name w:val="font11"/>
    <w:basedOn w:val="22"/>
    <w:qFormat/>
    <w:uiPriority w:val="0"/>
    <w:rPr>
      <w:rFonts w:hint="eastAsia" w:ascii="宋体" w:hAnsi="宋体" w:eastAsia="宋体" w:cs="宋体"/>
      <w:color w:val="FFFFFF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8" Type="http://schemas.microsoft.com/office/2011/relationships/people" Target="people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Entela Labs</Company>
  <Pages>29</Pages>
  <Words>1740</Words>
  <Characters>3162</Characters>
  <Lines>100</Lines>
  <Paragraphs>28</Paragraphs>
  <TotalTime>29</TotalTime>
  <ScaleCrop>false</ScaleCrop>
  <LinksUpToDate>false</LinksUpToDate>
  <CharactersWithSpaces>3352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2024-04-30T03:42:00Z</dcterms:created>
  <dc:creator>Marcia Morgan</dc:creator>
  <cp:lastModifiedBy>付雪萍</cp:lastModifiedBy>
  <cp:lastPrinted>2016-05-28T09:13:00Z</cp:lastPrinted>
  <dcterms:modified xsi:type="dcterms:W3CDTF">2026-04-15T10:35:14Z</dcterms:modified>
  <dc:title>ENTELA, INC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9BC6BB5E48334FF69C2D6273F76E6FB1_13</vt:lpwstr>
  </property>
  <property fmtid="{D5CDD505-2E9C-101B-9397-08002B2CF9AE}" pid="4" name="KSOTemplateDocerSaveRecord">
    <vt:lpwstr>eyJoZGlkIjoiOWVhZjM3YmU2OWQ5NzYxYWQxZGY1YTk5ZjE0YWVhZTYiLCJ1c2VySWQiOiIxNDQ0NjUyODYwIn0=</vt:lpwstr>
  </property>
</Properties>
</file>